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72" w:rsidRDefault="008133A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36.2pt;margin-top:-18.6pt;width:152.25pt;height:152.25pt;z-index:-251658752">
            <v:imagedata r:id="rId8" o:title="FELE LOGO OFICIAL"/>
          </v:shape>
        </w:pict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9D5BF9" w:rsidRPr="00641250" w:rsidRDefault="009D5BF9" w:rsidP="009D5BF9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</w:pPr>
      <w:bookmarkStart w:id="0" w:name="_GoBack"/>
      <w:bookmarkEnd w:id="0"/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La </w:t>
      </w:r>
      <w:r w:rsidRPr="00641250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>Fele</w:t>
      </w:r>
      <w:r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 facilita</w:t>
      </w:r>
      <w:r w:rsidRPr="00641250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6"/>
          <w:lang w:eastAsia="en-US"/>
        </w:rPr>
        <w:t xml:space="preserve"> la inserción laboral de recién titulados gracias al programa de prácticas desarrollado junto a la Universidad de León</w:t>
      </w:r>
    </w:p>
    <w:p w:rsidR="009D5BF9" w:rsidRDefault="009D5BF9" w:rsidP="009D5B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Federación Leonesa de Empresarios (Fele) y la </w:t>
      </w:r>
      <w:r w:rsidR="002F3542">
        <w:rPr>
          <w:rFonts w:asciiTheme="majorHAnsi" w:hAnsiTheme="majorHAnsi"/>
          <w:sz w:val="24"/>
        </w:rPr>
        <w:t xml:space="preserve">Universidad de León a través de la </w:t>
      </w:r>
      <w:r>
        <w:rPr>
          <w:rFonts w:asciiTheme="majorHAnsi" w:hAnsiTheme="majorHAnsi"/>
          <w:sz w:val="24"/>
        </w:rPr>
        <w:t xml:space="preserve">Fundación General de la Universidad de León y de la Empresa (FGULEM) han dado a conocer esta mañana el </w:t>
      </w:r>
      <w:r w:rsidRPr="00036418">
        <w:rPr>
          <w:rFonts w:asciiTheme="majorHAnsi" w:hAnsiTheme="majorHAnsi"/>
          <w:b/>
          <w:sz w:val="24"/>
        </w:rPr>
        <w:t xml:space="preserve">programa de prácticas que desarrollan ambas entidades encaminado a la mejora de la </w:t>
      </w:r>
      <w:proofErr w:type="spellStart"/>
      <w:r w:rsidRPr="00036418">
        <w:rPr>
          <w:rFonts w:asciiTheme="majorHAnsi" w:hAnsiTheme="majorHAnsi"/>
          <w:b/>
          <w:sz w:val="24"/>
        </w:rPr>
        <w:t>empleabilidad</w:t>
      </w:r>
      <w:proofErr w:type="spellEnd"/>
      <w:r w:rsidRPr="00036418">
        <w:rPr>
          <w:rFonts w:asciiTheme="majorHAnsi" w:hAnsiTheme="majorHAnsi"/>
          <w:b/>
          <w:sz w:val="24"/>
        </w:rPr>
        <w:t xml:space="preserve"> y la inserción laboral de recién titulados sin experiencia</w:t>
      </w:r>
      <w:r>
        <w:rPr>
          <w:rFonts w:asciiTheme="majorHAnsi" w:hAnsiTheme="majorHAnsi"/>
          <w:sz w:val="24"/>
        </w:rPr>
        <w:t xml:space="preserve">. Hasta el momento, una veintena de alumnos realizan sus prácticas en doce empresas miembro de la Fele. </w:t>
      </w:r>
    </w:p>
    <w:p w:rsidR="009D5BF9" w:rsidRDefault="009D5BF9" w:rsidP="009D5B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Además de mejorar la </w:t>
      </w:r>
      <w:proofErr w:type="spellStart"/>
      <w:r>
        <w:rPr>
          <w:rFonts w:asciiTheme="majorHAnsi" w:hAnsiTheme="majorHAnsi"/>
          <w:sz w:val="24"/>
        </w:rPr>
        <w:t>empleabilidad</w:t>
      </w:r>
      <w:proofErr w:type="spellEnd"/>
      <w:r>
        <w:rPr>
          <w:rFonts w:asciiTheme="majorHAnsi" w:hAnsiTheme="majorHAnsi"/>
          <w:sz w:val="24"/>
        </w:rPr>
        <w:t xml:space="preserve"> de los estudiantes universitarios, </w:t>
      </w:r>
      <w:r w:rsidRPr="00036418">
        <w:rPr>
          <w:rFonts w:asciiTheme="majorHAnsi" w:hAnsiTheme="majorHAnsi"/>
          <w:sz w:val="24"/>
        </w:rPr>
        <w:t>Javier Cepedano, presidente de Fele, aseguró que este tipo de programas sirven para adecuar la formación de los jóvenes a las a las n</w:t>
      </w:r>
      <w:r>
        <w:rPr>
          <w:rFonts w:asciiTheme="majorHAnsi" w:hAnsiTheme="majorHAnsi"/>
          <w:sz w:val="24"/>
        </w:rPr>
        <w:t xml:space="preserve">ecesidades reales de la empresa, </w:t>
      </w:r>
      <w:r w:rsidRPr="00CD46EC">
        <w:rPr>
          <w:rFonts w:asciiTheme="majorHAnsi" w:hAnsiTheme="majorHAnsi"/>
          <w:sz w:val="24"/>
        </w:rPr>
        <w:t xml:space="preserve"> mejorar la capacidad de inserción laboral de estos y contribuir a la moder</w:t>
      </w:r>
      <w:r>
        <w:rPr>
          <w:rFonts w:asciiTheme="majorHAnsi" w:hAnsiTheme="majorHAnsi"/>
          <w:sz w:val="24"/>
        </w:rPr>
        <w:t xml:space="preserve">nización del tejido empresarial. </w:t>
      </w:r>
    </w:p>
    <w:p w:rsidR="009D5BF9" w:rsidRPr="000540A1" w:rsidRDefault="009D5BF9" w:rsidP="009D5BF9">
      <w:pPr>
        <w:pStyle w:val="Sangra2detindependiente"/>
        <w:spacing w:after="120" w:line="276" w:lineRule="auto"/>
        <w:ind w:firstLine="0"/>
        <w:rPr>
          <w:rFonts w:asciiTheme="majorHAnsi" w:eastAsiaTheme="minorHAnsi" w:hAnsiTheme="majorHAnsi" w:cstheme="minorBidi"/>
          <w:szCs w:val="22"/>
          <w:lang w:val="es-ES" w:eastAsia="en-US"/>
        </w:rPr>
      </w:pPr>
      <w:r w:rsidRPr="000540A1">
        <w:rPr>
          <w:rFonts w:asciiTheme="majorHAnsi" w:eastAsiaTheme="minorHAnsi" w:hAnsiTheme="majorHAnsi" w:cstheme="minorBidi"/>
          <w:szCs w:val="22"/>
          <w:lang w:val="es-ES" w:eastAsia="en-US"/>
        </w:rPr>
        <w:t xml:space="preserve">Juan Francisco García Marín, Rector de la Universidad de León, aseguró que el acuerdo formalizado entre Fele y FGULEM supone otro impulso para que los titulados tengan más oportunidades de empleo. </w:t>
      </w:r>
      <w:r>
        <w:rPr>
          <w:rFonts w:asciiTheme="majorHAnsi" w:eastAsiaTheme="minorHAnsi" w:hAnsiTheme="majorHAnsi" w:cstheme="minorBidi"/>
          <w:szCs w:val="22"/>
          <w:lang w:val="es-ES" w:eastAsia="en-US"/>
        </w:rPr>
        <w:t>“</w:t>
      </w:r>
      <w:r w:rsidRPr="000540A1">
        <w:rPr>
          <w:rFonts w:asciiTheme="majorHAnsi" w:eastAsiaTheme="minorHAnsi" w:hAnsiTheme="majorHAnsi" w:cstheme="minorBidi"/>
          <w:szCs w:val="22"/>
          <w:lang w:val="es-ES" w:eastAsia="en-US"/>
        </w:rPr>
        <w:t>Es una forma de introducir</w:t>
      </w:r>
      <w:r w:rsidRPr="002F78C6">
        <w:rPr>
          <w:rFonts w:asciiTheme="majorHAnsi" w:eastAsiaTheme="minorHAnsi" w:hAnsiTheme="majorHAnsi" w:cstheme="minorBidi"/>
          <w:szCs w:val="22"/>
          <w:lang w:val="es-ES" w:eastAsia="en-US"/>
        </w:rPr>
        <w:t xml:space="preserve"> </w:t>
      </w:r>
      <w:r w:rsidRPr="000540A1">
        <w:rPr>
          <w:rFonts w:asciiTheme="majorHAnsi" w:eastAsiaTheme="minorHAnsi" w:hAnsiTheme="majorHAnsi" w:cstheme="minorBidi"/>
          <w:szCs w:val="22"/>
          <w:lang w:val="es-ES" w:eastAsia="en-US"/>
        </w:rPr>
        <w:t xml:space="preserve">en el mundo laboral </w:t>
      </w:r>
      <w:r>
        <w:rPr>
          <w:rFonts w:asciiTheme="majorHAnsi" w:eastAsiaTheme="minorHAnsi" w:hAnsiTheme="majorHAnsi" w:cstheme="minorBidi"/>
          <w:szCs w:val="22"/>
          <w:lang w:val="es-ES" w:eastAsia="en-US"/>
        </w:rPr>
        <w:t>a personas que acaban de finalizar sus estudios y es imprescindible darlo a conocer para que</w:t>
      </w:r>
      <w:r w:rsidRPr="000540A1">
        <w:rPr>
          <w:rFonts w:asciiTheme="majorHAnsi" w:eastAsiaTheme="minorHAnsi" w:hAnsiTheme="majorHAnsi" w:cstheme="minorBidi"/>
          <w:szCs w:val="22"/>
          <w:lang w:val="es-ES" w:eastAsia="en-US"/>
        </w:rPr>
        <w:t xml:space="preserve"> las empresas colaboren con la Univer</w:t>
      </w:r>
      <w:r>
        <w:rPr>
          <w:rFonts w:asciiTheme="majorHAnsi" w:eastAsiaTheme="minorHAnsi" w:hAnsiTheme="majorHAnsi" w:cstheme="minorBidi"/>
          <w:szCs w:val="22"/>
          <w:lang w:val="es-ES" w:eastAsia="en-US"/>
        </w:rPr>
        <w:t xml:space="preserve">sidad de León”, destacó. Asimismo, </w:t>
      </w:r>
      <w:r w:rsidR="0085384C">
        <w:rPr>
          <w:rFonts w:asciiTheme="majorHAnsi" w:eastAsiaTheme="minorHAnsi" w:hAnsiTheme="majorHAnsi" w:cstheme="minorBidi"/>
          <w:szCs w:val="22"/>
          <w:lang w:val="es-ES" w:eastAsia="en-US"/>
        </w:rPr>
        <w:t>indicó</w:t>
      </w:r>
      <w:r>
        <w:rPr>
          <w:rFonts w:asciiTheme="majorHAnsi" w:eastAsiaTheme="minorHAnsi" w:hAnsiTheme="majorHAnsi" w:cstheme="minorBidi"/>
          <w:szCs w:val="22"/>
          <w:lang w:val="es-ES" w:eastAsia="en-US"/>
        </w:rPr>
        <w:t xml:space="preserve"> que los </w:t>
      </w:r>
      <w:r>
        <w:rPr>
          <w:rFonts w:asciiTheme="majorHAnsi" w:hAnsiTheme="majorHAnsi"/>
        </w:rPr>
        <w:t xml:space="preserve">las titulaciones con más demanda dentro del mundo empresarial son las relacionadas con económicas e ingenierías.  </w:t>
      </w:r>
    </w:p>
    <w:p w:rsidR="009D5BF9" w:rsidRDefault="009D5BF9" w:rsidP="009D5BF9">
      <w:pPr>
        <w:jc w:val="both"/>
        <w:rPr>
          <w:rFonts w:asciiTheme="majorHAnsi" w:hAnsiTheme="majorHAnsi"/>
          <w:sz w:val="24"/>
        </w:rPr>
      </w:pPr>
      <w:r w:rsidRPr="00CD46EC">
        <w:rPr>
          <w:rFonts w:asciiTheme="majorHAnsi" w:hAnsiTheme="majorHAnsi"/>
          <w:sz w:val="24"/>
        </w:rPr>
        <w:t>Por su parte, Juan Ma</w:t>
      </w:r>
      <w:r>
        <w:rPr>
          <w:rFonts w:asciiTheme="majorHAnsi" w:hAnsiTheme="majorHAnsi"/>
          <w:sz w:val="24"/>
        </w:rPr>
        <w:t>ría</w:t>
      </w:r>
      <w:r w:rsidRPr="00CD46EC">
        <w:rPr>
          <w:rFonts w:asciiTheme="majorHAnsi" w:hAnsiTheme="majorHAnsi"/>
          <w:sz w:val="24"/>
        </w:rPr>
        <w:t xml:space="preserve"> Vallejo,</w:t>
      </w:r>
      <w:r w:rsidRPr="00CD46EC">
        <w:rPr>
          <w:color w:val="444444"/>
          <w:sz w:val="26"/>
          <w:szCs w:val="26"/>
          <w:shd w:val="clear" w:color="auto" w:fill="FFFFFF"/>
        </w:rPr>
        <w:t xml:space="preserve"> </w:t>
      </w:r>
      <w:r>
        <w:rPr>
          <w:rFonts w:asciiTheme="majorHAnsi" w:hAnsiTheme="majorHAnsi"/>
          <w:sz w:val="24"/>
        </w:rPr>
        <w:t>p</w:t>
      </w:r>
      <w:r w:rsidRPr="00CD46EC">
        <w:rPr>
          <w:rFonts w:asciiTheme="majorHAnsi" w:hAnsiTheme="majorHAnsi"/>
          <w:sz w:val="24"/>
        </w:rPr>
        <w:t xml:space="preserve">residente de la Comisión de Desarrollo Corporativo </w:t>
      </w:r>
      <w:r>
        <w:rPr>
          <w:rFonts w:asciiTheme="majorHAnsi" w:hAnsiTheme="majorHAnsi"/>
          <w:sz w:val="24"/>
        </w:rPr>
        <w:t xml:space="preserve">de </w:t>
      </w:r>
      <w:r w:rsidRPr="00CD46EC">
        <w:rPr>
          <w:rFonts w:asciiTheme="majorHAnsi" w:hAnsiTheme="majorHAnsi"/>
          <w:sz w:val="24"/>
        </w:rPr>
        <w:t xml:space="preserve">Fele y presidente </w:t>
      </w:r>
      <w:r>
        <w:rPr>
          <w:rFonts w:asciiTheme="majorHAnsi" w:hAnsiTheme="majorHAnsi"/>
          <w:sz w:val="24"/>
        </w:rPr>
        <w:t xml:space="preserve">de </w:t>
      </w:r>
      <w:r w:rsidRPr="00CD46EC">
        <w:rPr>
          <w:rFonts w:asciiTheme="majorHAnsi" w:hAnsiTheme="majorHAnsi"/>
          <w:sz w:val="24"/>
        </w:rPr>
        <w:t>Relaciones con la Sociedad del Consejo S</w:t>
      </w:r>
      <w:r>
        <w:rPr>
          <w:rFonts w:asciiTheme="majorHAnsi" w:hAnsiTheme="majorHAnsi"/>
          <w:sz w:val="24"/>
        </w:rPr>
        <w:t xml:space="preserve">ocial de la Universidad de León, defendió la existencia de este tipo de programas de inserción porque sin ellos, desde las pymes, “es difícil incorporar alumnos a la empresa”. </w:t>
      </w:r>
    </w:p>
    <w:p w:rsidR="009D5BF9" w:rsidRDefault="009D5BF9" w:rsidP="009D5BF9">
      <w:pPr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sz w:val="24"/>
        </w:rPr>
        <w:t>Por el momento, son 20 titulados los que realizan sus prácticas en empresas de Fele pero el objetivo es “potenciar y visualizar este programa entre los alumnos y el sector empresarial para que cada vez más organi</w:t>
      </w:r>
      <w:r w:rsidR="0085384C">
        <w:rPr>
          <w:rFonts w:asciiTheme="majorHAnsi" w:hAnsiTheme="majorHAnsi"/>
          <w:sz w:val="24"/>
        </w:rPr>
        <w:t xml:space="preserve">zaciones incorporen a alumnos y, lo más importante, que </w:t>
      </w:r>
      <w:r>
        <w:rPr>
          <w:rFonts w:asciiTheme="majorHAnsi" w:hAnsiTheme="majorHAnsi"/>
          <w:sz w:val="24"/>
        </w:rPr>
        <w:t xml:space="preserve">en el futuro sean parte de la empresa”, aseguró Vallejo. </w:t>
      </w:r>
    </w:p>
    <w:p w:rsidR="009D5BF9" w:rsidRPr="000540A1" w:rsidRDefault="009D5BF9" w:rsidP="009D5BF9">
      <w:pPr>
        <w:jc w:val="both"/>
        <w:rPr>
          <w:rFonts w:asciiTheme="majorHAnsi" w:hAnsiTheme="majorHAnsi"/>
          <w:color w:val="FF0000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Las prácticas que se difunden desde la Fele cumplen con los requisitos establecidos desde FGULEM, es decir, prácticas </w:t>
      </w:r>
      <w:r w:rsidRPr="00F16ACE">
        <w:rPr>
          <w:rFonts w:asciiTheme="majorHAnsi" w:hAnsiTheme="majorHAnsi"/>
          <w:sz w:val="24"/>
        </w:rPr>
        <w:t xml:space="preserve">no laborales retribuidas, a jornada completa, durante un periodo de seis a doce meses. Los alumnos han de ser titulados universitarios y carecer de experiencia laboral afín a su titulación. </w:t>
      </w:r>
      <w:r>
        <w:rPr>
          <w:rFonts w:asciiTheme="majorHAnsi" w:hAnsiTheme="majorHAnsi"/>
          <w:sz w:val="24"/>
        </w:rPr>
        <w:t xml:space="preserve"> </w:t>
      </w:r>
    </w:p>
    <w:p w:rsidR="009D5BF9" w:rsidRDefault="009D5BF9" w:rsidP="009D5BF9">
      <w:pPr>
        <w:pStyle w:val="Sangra2detindependiente"/>
        <w:spacing w:after="120" w:line="276" w:lineRule="auto"/>
        <w:ind w:firstLine="0"/>
        <w:rPr>
          <w:rFonts w:asciiTheme="majorHAnsi" w:eastAsiaTheme="minorHAnsi" w:hAnsiTheme="majorHAnsi" w:cstheme="minorBidi"/>
          <w:b/>
          <w:szCs w:val="22"/>
          <w:lang w:val="es-ES" w:eastAsia="en-US"/>
        </w:rPr>
      </w:pPr>
      <w:r w:rsidRPr="00CD46EC">
        <w:rPr>
          <w:rFonts w:asciiTheme="majorHAnsi" w:eastAsiaTheme="minorHAnsi" w:hAnsiTheme="majorHAnsi" w:cstheme="minorBidi"/>
          <w:color w:val="FF0000"/>
          <w:szCs w:val="22"/>
          <w:lang w:val="es-ES" w:eastAsia="en-US"/>
        </w:rPr>
        <w:br/>
      </w:r>
      <w:r w:rsidRPr="00F16ACE">
        <w:rPr>
          <w:rFonts w:asciiTheme="majorHAnsi" w:eastAsiaTheme="minorHAnsi" w:hAnsiTheme="majorHAnsi" w:cstheme="minorBidi"/>
          <w:b/>
          <w:szCs w:val="22"/>
          <w:lang w:val="es-ES" w:eastAsia="en-US"/>
        </w:rPr>
        <w:t>Premio al Mejor Expediente Académico</w:t>
      </w:r>
    </w:p>
    <w:p w:rsidR="009D5BF9" w:rsidRDefault="009D5BF9" w:rsidP="009D5B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la misma línea de colaboración entre ambas entidades, Fele entrega cada año el </w:t>
      </w:r>
      <w:r w:rsidRPr="00784441">
        <w:rPr>
          <w:rFonts w:asciiTheme="majorHAnsi" w:hAnsiTheme="majorHAnsi"/>
          <w:b/>
          <w:sz w:val="24"/>
        </w:rPr>
        <w:t xml:space="preserve">premio </w:t>
      </w:r>
      <w:r>
        <w:rPr>
          <w:rFonts w:asciiTheme="majorHAnsi" w:hAnsiTheme="majorHAnsi"/>
          <w:b/>
          <w:sz w:val="24"/>
        </w:rPr>
        <w:t>al</w:t>
      </w:r>
      <w:r w:rsidRPr="00784441">
        <w:rPr>
          <w:rFonts w:asciiTheme="majorHAnsi" w:hAnsiTheme="majorHAnsi"/>
          <w:b/>
          <w:sz w:val="24"/>
        </w:rPr>
        <w:t xml:space="preserve"> alumno </w:t>
      </w:r>
      <w:r>
        <w:rPr>
          <w:rFonts w:asciiTheme="majorHAnsi" w:hAnsiTheme="majorHAnsi"/>
          <w:b/>
          <w:sz w:val="24"/>
        </w:rPr>
        <w:t xml:space="preserve">con el mejor expediente académico </w:t>
      </w:r>
      <w:r>
        <w:rPr>
          <w:rFonts w:asciiTheme="majorHAnsi" w:hAnsiTheme="majorHAnsi"/>
          <w:sz w:val="24"/>
        </w:rPr>
        <w:t xml:space="preserve">de la Facultad de Ciencias Económicas y Empresariales de la Universidad de León. Pablo García </w:t>
      </w:r>
      <w:proofErr w:type="spellStart"/>
      <w:r>
        <w:rPr>
          <w:rFonts w:asciiTheme="majorHAnsi" w:hAnsiTheme="majorHAnsi"/>
          <w:sz w:val="24"/>
        </w:rPr>
        <w:t>García</w:t>
      </w:r>
      <w:proofErr w:type="spellEnd"/>
      <w:r>
        <w:rPr>
          <w:rFonts w:asciiTheme="majorHAnsi" w:hAnsiTheme="majorHAnsi"/>
          <w:sz w:val="24"/>
        </w:rPr>
        <w:t xml:space="preserve">, graduado en Economía,  fue el alumno premiado este curso 2017/2018 y a quién se le hizo entrega esta mañana de un diploma acreditativo que certifica un premio en metálico de 1.800 euros. </w:t>
      </w:r>
    </w:p>
    <w:p w:rsidR="009D5BF9" w:rsidRPr="0093415A" w:rsidRDefault="009D5BF9" w:rsidP="009D5BF9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Javier Cepedano trasladó al alumno todo el apoyo desde la organización que lidera, mientras que García Marín agradeció la apuesta de la Federación por reconocer la valía de estos estudiantes y facilitar su acceso al mercado laboral.</w:t>
      </w:r>
    </w:p>
    <w:p w:rsidR="00F16ACE" w:rsidRPr="00F16ACE" w:rsidRDefault="00F16ACE" w:rsidP="00F16ACE">
      <w:pPr>
        <w:pStyle w:val="Sangra2detindependiente"/>
        <w:spacing w:after="120" w:line="276" w:lineRule="auto"/>
        <w:ind w:firstLine="0"/>
        <w:rPr>
          <w:rFonts w:asciiTheme="majorHAnsi" w:eastAsiaTheme="minorHAnsi" w:hAnsiTheme="majorHAnsi" w:cstheme="minorBidi"/>
          <w:color w:val="FF0000"/>
          <w:szCs w:val="22"/>
          <w:lang w:val="es-ES" w:eastAsia="en-US"/>
        </w:rPr>
      </w:pPr>
    </w:p>
    <w:p w:rsidR="00343BAB" w:rsidRDefault="003A49C4" w:rsidP="00B347A1">
      <w:pPr>
        <w:spacing w:line="240" w:lineRule="auto"/>
        <w:jc w:val="center"/>
        <w:rPr>
          <w:rStyle w:val="Hipervnculo"/>
          <w:rFonts w:asciiTheme="majorHAnsi" w:hAnsiTheme="majorHAnsi"/>
          <w:color w:val="17365D" w:themeColor="text2" w:themeShade="BF"/>
          <w:sz w:val="20"/>
        </w:rPr>
      </w:pPr>
      <w:r>
        <w:rPr>
          <w:rFonts w:asciiTheme="majorHAnsi" w:hAnsiTheme="majorHAnsi"/>
          <w:color w:val="17365D" w:themeColor="text2" w:themeShade="BF"/>
          <w:sz w:val="20"/>
        </w:rPr>
        <w:t>Para más información:</w:t>
      </w:r>
    </w:p>
    <w:p w:rsidR="000068F5" w:rsidRDefault="00C850EF" w:rsidP="00B347A1">
      <w:pPr>
        <w:spacing w:line="240" w:lineRule="auto"/>
        <w:jc w:val="center"/>
        <w:rPr>
          <w:rStyle w:val="Hipervnculo"/>
          <w:rFonts w:asciiTheme="majorHAnsi" w:hAnsiTheme="majorHAnsi"/>
          <w:color w:val="17365D" w:themeColor="text2" w:themeShade="BF"/>
          <w:sz w:val="20"/>
        </w:rPr>
      </w:pPr>
      <w:r>
        <w:rPr>
          <w:rStyle w:val="Hipervnculo"/>
          <w:rFonts w:asciiTheme="majorHAnsi" w:hAnsiTheme="majorHAnsi"/>
          <w:color w:val="17365D" w:themeColor="text2" w:themeShade="BF"/>
          <w:sz w:val="20"/>
        </w:rPr>
        <w:t>prensa@fele.es</w:t>
      </w:r>
    </w:p>
    <w:p w:rsidR="00C850EF" w:rsidRPr="000068F5" w:rsidRDefault="000068F5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t>987 21 82 50</w:t>
      </w:r>
      <w:r w:rsidR="00486ECA"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CA" w:rsidRDefault="007B40CA" w:rsidP="00CA5958">
      <w:pPr>
        <w:spacing w:after="0" w:line="240" w:lineRule="auto"/>
      </w:pPr>
      <w:r>
        <w:separator/>
      </w:r>
    </w:p>
  </w:endnote>
  <w:endnote w:type="continuationSeparator" w:id="0">
    <w:p w:rsidR="007B40CA" w:rsidRDefault="007B40CA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479" w:rsidRPr="00E17D65" w:rsidRDefault="00CA1479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CA" w:rsidRDefault="007B40CA" w:rsidP="00CA5958">
      <w:pPr>
        <w:spacing w:after="0" w:line="240" w:lineRule="auto"/>
      </w:pPr>
      <w:r>
        <w:separator/>
      </w:r>
    </w:p>
  </w:footnote>
  <w:footnote w:type="continuationSeparator" w:id="0">
    <w:p w:rsidR="007B40CA" w:rsidRDefault="007B40CA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Content>
      <w:p w:rsidR="00174672" w:rsidRPr="007B7F29" w:rsidRDefault="007B7F29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 w:rsidRPr="007B7F29">
          <w:rPr>
            <w:rFonts w:asciiTheme="majorHAnsi" w:hAnsiTheme="majorHAnsi"/>
            <w:b/>
            <w:color w:val="002060"/>
            <w:sz w:val="24"/>
            <w:szCs w:val="24"/>
          </w:rPr>
          <w:t>3 de mayo de</w:t>
        </w:r>
        <w:r w:rsidR="007D79F1" w:rsidRPr="007B7F29">
          <w:rPr>
            <w:rFonts w:asciiTheme="majorHAnsi" w:hAnsiTheme="majorHAnsi"/>
            <w:b/>
            <w:color w:val="002060"/>
            <w:sz w:val="24"/>
            <w:szCs w:val="24"/>
          </w:rPr>
          <w:t xml:space="preserve"> 2018</w:t>
        </w:r>
      </w:p>
    </w:sdtContent>
  </w:sdt>
  <w:p w:rsidR="00174672" w:rsidRDefault="001746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788"/>
    <w:multiLevelType w:val="hybridMultilevel"/>
    <w:tmpl w:val="5CE4F532"/>
    <w:lvl w:ilvl="0" w:tplc="C8EEDDE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4D4"/>
    <w:rsid w:val="000068F5"/>
    <w:rsid w:val="00011609"/>
    <w:rsid w:val="00036418"/>
    <w:rsid w:val="000540A1"/>
    <w:rsid w:val="00086726"/>
    <w:rsid w:val="000F4765"/>
    <w:rsid w:val="000F5B65"/>
    <w:rsid w:val="00174672"/>
    <w:rsid w:val="00175AE4"/>
    <w:rsid w:val="00192E0D"/>
    <w:rsid w:val="002F3542"/>
    <w:rsid w:val="002F78C6"/>
    <w:rsid w:val="00343BAB"/>
    <w:rsid w:val="00385D54"/>
    <w:rsid w:val="003A49C4"/>
    <w:rsid w:val="003E1649"/>
    <w:rsid w:val="004020FA"/>
    <w:rsid w:val="00455DA9"/>
    <w:rsid w:val="00464986"/>
    <w:rsid w:val="00474D30"/>
    <w:rsid w:val="00486ECA"/>
    <w:rsid w:val="004E2A28"/>
    <w:rsid w:val="005419A8"/>
    <w:rsid w:val="00584318"/>
    <w:rsid w:val="005E5304"/>
    <w:rsid w:val="00641250"/>
    <w:rsid w:val="006770C2"/>
    <w:rsid w:val="006A2E7A"/>
    <w:rsid w:val="006B17BE"/>
    <w:rsid w:val="00701D94"/>
    <w:rsid w:val="00701DBD"/>
    <w:rsid w:val="0072027C"/>
    <w:rsid w:val="007475E2"/>
    <w:rsid w:val="007942BF"/>
    <w:rsid w:val="007A39D9"/>
    <w:rsid w:val="007B40CA"/>
    <w:rsid w:val="007B7F29"/>
    <w:rsid w:val="007D79F1"/>
    <w:rsid w:val="008133AE"/>
    <w:rsid w:val="0085384C"/>
    <w:rsid w:val="0086190E"/>
    <w:rsid w:val="0087204E"/>
    <w:rsid w:val="008B7897"/>
    <w:rsid w:val="00925BD8"/>
    <w:rsid w:val="0093415A"/>
    <w:rsid w:val="009B70D3"/>
    <w:rsid w:val="009D557B"/>
    <w:rsid w:val="009D5BF9"/>
    <w:rsid w:val="00AA18FA"/>
    <w:rsid w:val="00B10B11"/>
    <w:rsid w:val="00B347A1"/>
    <w:rsid w:val="00B67ABB"/>
    <w:rsid w:val="00BA5E77"/>
    <w:rsid w:val="00BA63E6"/>
    <w:rsid w:val="00BC338E"/>
    <w:rsid w:val="00BD328B"/>
    <w:rsid w:val="00C02D3E"/>
    <w:rsid w:val="00C144D4"/>
    <w:rsid w:val="00C22674"/>
    <w:rsid w:val="00C7157D"/>
    <w:rsid w:val="00C850EF"/>
    <w:rsid w:val="00CA1479"/>
    <w:rsid w:val="00CA5958"/>
    <w:rsid w:val="00CD46EC"/>
    <w:rsid w:val="00D048D2"/>
    <w:rsid w:val="00D11195"/>
    <w:rsid w:val="00D45BA1"/>
    <w:rsid w:val="00D868E3"/>
    <w:rsid w:val="00DA29DF"/>
    <w:rsid w:val="00DC1F36"/>
    <w:rsid w:val="00DC6019"/>
    <w:rsid w:val="00E17D65"/>
    <w:rsid w:val="00E408EA"/>
    <w:rsid w:val="00E446AE"/>
    <w:rsid w:val="00EA3C94"/>
    <w:rsid w:val="00ED04FF"/>
    <w:rsid w:val="00F16ACE"/>
    <w:rsid w:val="00F26E5C"/>
    <w:rsid w:val="00F36589"/>
    <w:rsid w:val="00F872E1"/>
    <w:rsid w:val="00FC5A3F"/>
    <w:rsid w:val="00FC63BB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E408EA"/>
    <w:rPr>
      <w:b/>
      <w:bCs/>
    </w:rPr>
  </w:style>
  <w:style w:type="paragraph" w:styleId="Sangra2detindependiente">
    <w:name w:val="Body Text Indent 2"/>
    <w:basedOn w:val="Normal"/>
    <w:link w:val="Sangra2detindependienteCar"/>
    <w:rsid w:val="00D048D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048D2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D4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C3E0C"/>
    <w:rsid w:val="000025F2"/>
    <w:rsid w:val="000C3E0C"/>
    <w:rsid w:val="002852BA"/>
    <w:rsid w:val="00375075"/>
    <w:rsid w:val="005721DE"/>
    <w:rsid w:val="00616BFB"/>
    <w:rsid w:val="006351E5"/>
    <w:rsid w:val="008743A7"/>
    <w:rsid w:val="00895E3A"/>
    <w:rsid w:val="00A036F4"/>
    <w:rsid w:val="00AA6180"/>
    <w:rsid w:val="00BB3EFD"/>
    <w:rsid w:val="00C06437"/>
    <w:rsid w:val="00CF0018"/>
    <w:rsid w:val="00D026D2"/>
    <w:rsid w:val="00E61A21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 de mayo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Usuario</cp:lastModifiedBy>
  <cp:revision>42</cp:revision>
  <cp:lastPrinted>2018-05-03T08:10:00Z</cp:lastPrinted>
  <dcterms:created xsi:type="dcterms:W3CDTF">2017-05-03T08:16:00Z</dcterms:created>
  <dcterms:modified xsi:type="dcterms:W3CDTF">2018-05-03T11:11:00Z</dcterms:modified>
</cp:coreProperties>
</file>