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2" w:rsidRDefault="0016092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6.2pt;margin-top:-18.6pt;width:152.25pt;height:152.25pt;z-index:-251658752">
            <v:imagedata r:id="rId7" o:title="FELE LOGO OFICIAL"/>
          </v:shape>
        </w:pict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BF6392" w:rsidRDefault="00353C68" w:rsidP="000F01F2">
      <w:pPr>
        <w:pStyle w:val="NormalWeb"/>
        <w:shd w:val="clear" w:color="auto" w:fill="FFFFFF"/>
        <w:spacing w:line="360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bookmarkStart w:id="0" w:name="_GoBack"/>
      <w:bookmarkEnd w:id="0"/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La Fele </w:t>
      </w:r>
      <w:r w:rsidR="00191C01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encara</w:t>
      </w:r>
      <w:r w:rsidR="007C1E7F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el 2018 con un incremento</w:t>
      </w:r>
      <w:r w:rsidR="00191C01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de más de 200 asociados y la digitalización e innovación como retos de futuro</w:t>
      </w:r>
      <w:r w:rsidR="00AF550A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</w:t>
      </w:r>
    </w:p>
    <w:p w:rsidR="00423933" w:rsidRPr="00423933" w:rsidRDefault="00423933" w:rsidP="0042393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23933">
        <w:rPr>
          <w:rFonts w:asciiTheme="majorHAnsi" w:eastAsiaTheme="minorHAnsi" w:hAnsiTheme="majorHAnsi" w:cstheme="minorBidi"/>
          <w:szCs w:val="22"/>
          <w:lang w:eastAsia="en-US"/>
        </w:rPr>
        <w:t xml:space="preserve">La Federación Leonesa de Empresarios (Fele) celebró </w:t>
      </w:r>
      <w:r w:rsidR="00380935">
        <w:rPr>
          <w:rFonts w:asciiTheme="majorHAnsi" w:eastAsiaTheme="minorHAnsi" w:hAnsiTheme="majorHAnsi" w:cstheme="minorBidi"/>
          <w:szCs w:val="22"/>
          <w:lang w:eastAsia="en-US"/>
        </w:rPr>
        <w:t xml:space="preserve">ayer </w:t>
      </w:r>
      <w:r w:rsidRPr="00423933">
        <w:rPr>
          <w:rFonts w:asciiTheme="majorHAnsi" w:eastAsiaTheme="minorHAnsi" w:hAnsiTheme="majorHAnsi" w:cstheme="minorBidi"/>
          <w:szCs w:val="22"/>
          <w:lang w:eastAsia="en-US"/>
        </w:rPr>
        <w:t>su </w:t>
      </w:r>
      <w:r w:rsidRPr="00423933">
        <w:rPr>
          <w:rFonts w:asciiTheme="majorHAnsi" w:eastAsiaTheme="minorHAnsi" w:hAnsiTheme="majorHAnsi" w:cstheme="minorBidi"/>
          <w:b/>
          <w:bCs/>
          <w:szCs w:val="22"/>
          <w:lang w:eastAsia="en-US"/>
        </w:rPr>
        <w:t>Asamblea General en la que se han resumido las principales actividades y situación económica de la organización durante el año 2017.</w:t>
      </w:r>
    </w:p>
    <w:p w:rsidR="00423933" w:rsidRPr="00423933" w:rsidRDefault="00423933" w:rsidP="0042393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23933">
        <w:rPr>
          <w:rFonts w:asciiTheme="majorHAnsi" w:eastAsiaTheme="minorHAnsi" w:hAnsiTheme="majorHAnsi" w:cstheme="minorBidi"/>
          <w:szCs w:val="22"/>
          <w:lang w:eastAsia="en-US"/>
        </w:rPr>
        <w:t>El presidente de la Confederación Empresarial de Madrid (</w:t>
      </w:r>
      <w:proofErr w:type="spellStart"/>
      <w:r w:rsidRPr="00423933">
        <w:rPr>
          <w:rFonts w:asciiTheme="majorHAnsi" w:eastAsiaTheme="minorHAnsi" w:hAnsiTheme="majorHAnsi" w:cstheme="minorBidi"/>
          <w:szCs w:val="22"/>
          <w:lang w:eastAsia="en-US"/>
        </w:rPr>
        <w:t>Ceim</w:t>
      </w:r>
      <w:proofErr w:type="spellEnd"/>
      <w:r w:rsidRPr="00423933">
        <w:rPr>
          <w:rFonts w:asciiTheme="majorHAnsi" w:eastAsiaTheme="minorHAnsi" w:hAnsiTheme="majorHAnsi" w:cstheme="minorBidi"/>
          <w:szCs w:val="22"/>
          <w:lang w:eastAsia="en-US"/>
        </w:rPr>
        <w:t>) y vicepresidente de la Confederación Española de Organizaciones Empresariales (</w:t>
      </w:r>
      <w:proofErr w:type="spellStart"/>
      <w:r w:rsidRPr="00423933">
        <w:rPr>
          <w:rFonts w:asciiTheme="majorHAnsi" w:eastAsiaTheme="minorHAnsi" w:hAnsiTheme="majorHAnsi" w:cstheme="minorBidi"/>
          <w:szCs w:val="22"/>
          <w:lang w:eastAsia="en-US"/>
        </w:rPr>
        <w:t>Ceoe</w:t>
      </w:r>
      <w:proofErr w:type="spellEnd"/>
      <w:r w:rsidRPr="00423933">
        <w:rPr>
          <w:rFonts w:asciiTheme="majorHAnsi" w:eastAsiaTheme="minorHAnsi" w:hAnsiTheme="majorHAnsi" w:cstheme="minorBidi"/>
          <w:szCs w:val="22"/>
          <w:lang w:eastAsia="en-US"/>
        </w:rPr>
        <w:t>), </w:t>
      </w:r>
      <w:hyperlink r:id="rId8" w:history="1">
        <w:r w:rsidRPr="00423933">
          <w:rPr>
            <w:rFonts w:asciiTheme="majorHAnsi" w:eastAsiaTheme="minorHAnsi" w:hAnsiTheme="majorHAnsi" w:cstheme="minorBidi"/>
            <w:szCs w:val="22"/>
            <w:lang w:eastAsia="en-US"/>
          </w:rPr>
          <w:t>Juan Pablo Lázaro</w:t>
        </w:r>
      </w:hyperlink>
      <w:r w:rsidRPr="00423933">
        <w:rPr>
          <w:rFonts w:asciiTheme="majorHAnsi" w:eastAsiaTheme="minorHAnsi" w:hAnsiTheme="majorHAnsi" w:cstheme="minorBidi"/>
          <w:szCs w:val="22"/>
          <w:lang w:eastAsia="en-US"/>
        </w:rPr>
        <w:t>, acudió a la Asamblea para mostrar apoyo a los empresarios y para establecer futuras líneas de colaboración entre ambas regiones, en términos de inversión y expansión empresarial.</w:t>
      </w:r>
    </w:p>
    <w:p w:rsidR="00423933" w:rsidRPr="00423933" w:rsidRDefault="00423933" w:rsidP="0042393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23933">
        <w:rPr>
          <w:rFonts w:asciiTheme="majorHAnsi" w:eastAsiaTheme="minorHAnsi" w:hAnsiTheme="majorHAnsi" w:cstheme="minorBidi"/>
          <w:szCs w:val="22"/>
          <w:lang w:eastAsia="en-US"/>
        </w:rPr>
        <w:t>Lázaro, que acudió como invitado para clausurar el acto reivindicó  «la labor y el esfuerzo que llevan a cabo las federaciones de empresarios provinci</w:t>
      </w:r>
      <w:r>
        <w:rPr>
          <w:rFonts w:asciiTheme="majorHAnsi" w:eastAsiaTheme="minorHAnsi" w:hAnsiTheme="majorHAnsi" w:cstheme="minorBidi"/>
          <w:szCs w:val="22"/>
          <w:lang w:eastAsia="en-US"/>
        </w:rPr>
        <w:t>ales» y destacó que León es un “</w:t>
      </w:r>
      <w:r w:rsidRPr="00423933">
        <w:rPr>
          <w:rFonts w:asciiTheme="majorHAnsi" w:eastAsiaTheme="minorHAnsi" w:hAnsiTheme="majorHAnsi" w:cstheme="minorBidi"/>
          <w:szCs w:val="22"/>
          <w:lang w:eastAsia="en-US"/>
        </w:rPr>
        <w:t>claro ejemplo de colectivo activo, que partic</w:t>
      </w:r>
      <w:r>
        <w:rPr>
          <w:rFonts w:asciiTheme="majorHAnsi" w:eastAsiaTheme="minorHAnsi" w:hAnsiTheme="majorHAnsi" w:cstheme="minorBidi"/>
          <w:szCs w:val="22"/>
          <w:lang w:eastAsia="en-US"/>
        </w:rPr>
        <w:t xml:space="preserve">ipa de forma intensa en la </w:t>
      </w:r>
      <w:proofErr w:type="spellStart"/>
      <w:r>
        <w:rPr>
          <w:rFonts w:asciiTheme="majorHAnsi" w:eastAsiaTheme="minorHAnsi" w:hAnsiTheme="majorHAnsi" w:cstheme="minorBidi"/>
          <w:szCs w:val="22"/>
          <w:lang w:eastAsia="en-US"/>
        </w:rPr>
        <w:t>Ceoe</w:t>
      </w:r>
      <w:proofErr w:type="spellEnd"/>
      <w:r>
        <w:rPr>
          <w:rFonts w:asciiTheme="majorHAnsi" w:eastAsiaTheme="minorHAnsi" w:hAnsiTheme="majorHAnsi" w:cstheme="minorBidi"/>
          <w:szCs w:val="22"/>
          <w:lang w:eastAsia="en-US"/>
        </w:rPr>
        <w:t>”</w:t>
      </w:r>
      <w:r w:rsidRPr="00423933">
        <w:rPr>
          <w:rFonts w:asciiTheme="majorHAnsi" w:eastAsiaTheme="minorHAnsi" w:hAnsiTheme="majorHAnsi" w:cstheme="minorBidi"/>
          <w:szCs w:val="22"/>
          <w:lang w:eastAsia="en-US"/>
        </w:rPr>
        <w:t>.</w:t>
      </w:r>
    </w:p>
    <w:p w:rsidR="00423933" w:rsidRPr="00423933" w:rsidRDefault="00423933" w:rsidP="0042393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23933">
        <w:rPr>
          <w:rFonts w:asciiTheme="majorHAnsi" w:eastAsiaTheme="minorHAnsi" w:hAnsiTheme="majorHAnsi" w:cstheme="minorBidi"/>
          <w:szCs w:val="22"/>
          <w:lang w:eastAsia="en-US"/>
        </w:rPr>
        <w:t>También destacó la importancia de la existencia de vínculos y comunicación entre las patronales provinciales y regionales, porque la transferencia de conocimiento entre unos y otros es la clave.</w:t>
      </w:r>
    </w:p>
    <w:p w:rsidR="00423933" w:rsidRPr="00423933" w:rsidRDefault="00423933" w:rsidP="0042393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23933">
        <w:rPr>
          <w:rFonts w:asciiTheme="majorHAnsi" w:eastAsiaTheme="minorHAnsi" w:hAnsiTheme="majorHAnsi" w:cstheme="minorBidi"/>
          <w:szCs w:val="22"/>
          <w:lang w:eastAsia="en-US"/>
        </w:rPr>
        <w:t>Por su parte, </w:t>
      </w:r>
      <w:hyperlink r:id="rId9" w:history="1">
        <w:r w:rsidRPr="00423933">
          <w:rPr>
            <w:rFonts w:asciiTheme="majorHAnsi" w:eastAsiaTheme="minorHAnsi" w:hAnsiTheme="majorHAnsi" w:cstheme="minorBidi"/>
            <w:szCs w:val="22"/>
            <w:lang w:eastAsia="en-US"/>
          </w:rPr>
          <w:t>el presidente de la Fele, Javier Cepedano</w:t>
        </w:r>
      </w:hyperlink>
      <w:r w:rsidRPr="00423933">
        <w:rPr>
          <w:rFonts w:asciiTheme="majorHAnsi" w:eastAsiaTheme="minorHAnsi" w:hAnsiTheme="majorHAnsi" w:cstheme="minorBidi"/>
          <w:szCs w:val="22"/>
          <w:lang w:eastAsia="en-US"/>
        </w:rPr>
        <w:t xml:space="preserve">, destacó y agradeció la presencia del invitado. «Lázaro es un empresario que nos puede aportar mucho con su trayectoria profesional y nos puede trasladar la tranquilidad que necesitamos en las provincias», apuntó. Cepedano también hizo hincapié en la gran </w:t>
      </w:r>
      <w:r w:rsidRPr="00423933">
        <w:rPr>
          <w:rFonts w:asciiTheme="majorHAnsi" w:eastAsiaTheme="minorHAnsi" w:hAnsiTheme="majorHAnsi" w:cstheme="minorBidi"/>
          <w:szCs w:val="22"/>
          <w:lang w:eastAsia="en-US"/>
        </w:rPr>
        <w:lastRenderedPageBreak/>
        <w:t>oportunidad que tiene León y sus empresarios  de aprovechar sinergias a través de la unión y la colaboración entre ambas patronales.</w:t>
      </w:r>
    </w:p>
    <w:p w:rsidR="00423933" w:rsidRPr="00423933" w:rsidRDefault="00423933" w:rsidP="0042393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23933">
        <w:rPr>
          <w:rFonts w:asciiTheme="majorHAnsi" w:eastAsiaTheme="minorHAnsi" w:hAnsiTheme="majorHAnsi" w:cstheme="minorBidi"/>
          <w:b/>
          <w:bCs/>
          <w:szCs w:val="22"/>
          <w:lang w:eastAsia="en-US"/>
        </w:rPr>
        <w:t>Crecimiento y consolidación de la organización</w:t>
      </w:r>
    </w:p>
    <w:p w:rsidR="00423933" w:rsidRPr="00423933" w:rsidRDefault="00423933" w:rsidP="0042393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23933">
        <w:rPr>
          <w:rFonts w:asciiTheme="majorHAnsi" w:eastAsiaTheme="minorHAnsi" w:hAnsiTheme="majorHAnsi" w:cstheme="minorBidi"/>
          <w:szCs w:val="22"/>
          <w:lang w:eastAsia="en-US"/>
        </w:rPr>
        <w:t>En lo que a la Asamblea se refiere,  La Federación Leonesa de Empresarios dio cuenta del trabajo realizado durante el 2017, desde las actividades y jornadas celebradas hasta el informe de las distintas comisiones.</w:t>
      </w:r>
    </w:p>
    <w:p w:rsidR="00423933" w:rsidRPr="00423933" w:rsidRDefault="00423933" w:rsidP="0042393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23933">
        <w:rPr>
          <w:rFonts w:asciiTheme="majorHAnsi" w:eastAsiaTheme="minorHAnsi" w:hAnsiTheme="majorHAnsi" w:cstheme="minorBidi"/>
          <w:szCs w:val="22"/>
          <w:lang w:eastAsia="en-US"/>
        </w:rPr>
        <w:t>En el ámbito del diálogo social y la negociación colectiva, el presidente de la Comisión de Relaciones Laborales, Antonio Vázquez, informó de los convenios colectivos firmados el pasado ejercicio y los que se encuentran en estos momentos en negociación. El trabajo de la federación en este ámbito da cobertura a más de 50.000 trabajadores y 12.000 empresas.</w:t>
      </w:r>
    </w:p>
    <w:p w:rsidR="00423933" w:rsidRPr="00423933" w:rsidRDefault="00423933" w:rsidP="0042393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23933">
        <w:rPr>
          <w:rFonts w:asciiTheme="majorHAnsi" w:eastAsiaTheme="minorHAnsi" w:hAnsiTheme="majorHAnsi" w:cstheme="minorBidi"/>
          <w:szCs w:val="22"/>
          <w:lang w:eastAsia="en-US"/>
        </w:rPr>
        <w:t xml:space="preserve">En cuanto a las acciones de promoción empresarial, el presidente de la Comisión de Desarrollo Corporativo, Juan María Vallejo, incidió especialmente en la importancia de la relación Universidad-Empresa para mejorar la </w:t>
      </w:r>
      <w:proofErr w:type="spellStart"/>
      <w:r w:rsidRPr="00423933">
        <w:rPr>
          <w:rFonts w:asciiTheme="majorHAnsi" w:eastAsiaTheme="minorHAnsi" w:hAnsiTheme="majorHAnsi" w:cstheme="minorBidi"/>
          <w:szCs w:val="22"/>
          <w:lang w:eastAsia="en-US"/>
        </w:rPr>
        <w:t>empleabilidad</w:t>
      </w:r>
      <w:proofErr w:type="spellEnd"/>
      <w:r w:rsidRPr="00423933">
        <w:rPr>
          <w:rFonts w:asciiTheme="majorHAnsi" w:eastAsiaTheme="minorHAnsi" w:hAnsiTheme="majorHAnsi" w:cstheme="minorBidi"/>
          <w:szCs w:val="22"/>
          <w:lang w:eastAsia="en-US"/>
        </w:rPr>
        <w:t xml:space="preserve"> de los jóvenes y facilitarles el acceso a prácticas en empresas.</w:t>
      </w:r>
    </w:p>
    <w:p w:rsidR="00423933" w:rsidRPr="00423933" w:rsidRDefault="00423933" w:rsidP="00423933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Theme="majorHAnsi" w:eastAsiaTheme="minorHAnsi" w:hAnsiTheme="majorHAnsi" w:cstheme="minorBidi"/>
          <w:szCs w:val="22"/>
          <w:lang w:eastAsia="en-US"/>
        </w:rPr>
      </w:pPr>
      <w:r w:rsidRPr="00423933">
        <w:rPr>
          <w:rFonts w:asciiTheme="majorHAnsi" w:eastAsiaTheme="minorHAnsi" w:hAnsiTheme="majorHAnsi" w:cstheme="minorBidi"/>
          <w:szCs w:val="22"/>
          <w:lang w:eastAsia="en-US"/>
        </w:rPr>
        <w:t xml:space="preserve">En cuanto a la situación económica de la Fele, Cepedano manifestó que se ha conseguido romper la </w:t>
      </w:r>
      <w:r>
        <w:rPr>
          <w:rFonts w:asciiTheme="majorHAnsi" w:eastAsiaTheme="minorHAnsi" w:hAnsiTheme="majorHAnsi" w:cstheme="minorBidi"/>
          <w:szCs w:val="22"/>
          <w:lang w:eastAsia="en-US"/>
        </w:rPr>
        <w:t>tendencia de años anteriores y “</w:t>
      </w:r>
      <w:r w:rsidRPr="00423933">
        <w:rPr>
          <w:rFonts w:asciiTheme="majorHAnsi" w:eastAsiaTheme="minorHAnsi" w:hAnsiTheme="majorHAnsi" w:cstheme="minorBidi"/>
          <w:szCs w:val="22"/>
          <w:lang w:eastAsia="en-US"/>
        </w:rPr>
        <w:t>hoy el crecimiento y la consolidación de la organización es una realidad; nos hemos estabilizado, hemos sido prudentes y ahora económicamente est</w:t>
      </w:r>
      <w:r>
        <w:rPr>
          <w:rFonts w:asciiTheme="majorHAnsi" w:eastAsiaTheme="minorHAnsi" w:hAnsiTheme="majorHAnsi" w:cstheme="minorBidi"/>
          <w:szCs w:val="22"/>
          <w:lang w:eastAsia="en-US"/>
        </w:rPr>
        <w:t>amos en una muy buena situación”</w:t>
      </w:r>
      <w:r w:rsidRPr="00423933">
        <w:rPr>
          <w:rFonts w:asciiTheme="majorHAnsi" w:eastAsiaTheme="minorHAnsi" w:hAnsiTheme="majorHAnsi" w:cstheme="minorBidi"/>
          <w:szCs w:val="22"/>
          <w:lang w:eastAsia="en-US"/>
        </w:rPr>
        <w:t>. Así lo reflejaron las cuentas de la Federación, presentadas por Javier Vega, vicepresidente de Fele y presidente de la Comisión de Control Presupuestario y Financiero. Tanto la liquidación de las cuentas del ejercicio anterior como el presupuesto para este 2018 fueron ratificados por la Asamblea.</w:t>
      </w:r>
    </w:p>
    <w:p w:rsidR="004A66BA" w:rsidRDefault="004A66BA" w:rsidP="004A66BA">
      <w:pPr>
        <w:spacing w:line="240" w:lineRule="auto"/>
        <w:jc w:val="center"/>
        <w:rPr>
          <w:rStyle w:val="Hipervnculo"/>
          <w:rFonts w:asciiTheme="majorHAnsi" w:hAnsiTheme="majorHAnsi"/>
          <w:color w:val="17365D" w:themeColor="text2" w:themeShade="BF"/>
          <w:sz w:val="20"/>
          <w:u w:val="none"/>
        </w:rPr>
      </w:pPr>
    </w:p>
    <w:p w:rsidR="004A66BA" w:rsidRDefault="00486ECA" w:rsidP="004A66BA">
      <w:pPr>
        <w:spacing w:line="240" w:lineRule="auto"/>
        <w:jc w:val="center"/>
        <w:rPr>
          <w:rStyle w:val="Hipervnculo"/>
          <w:rFonts w:asciiTheme="majorHAnsi" w:hAnsiTheme="majorHAnsi"/>
          <w:color w:val="17365D" w:themeColor="text2" w:themeShade="BF"/>
          <w:sz w:val="20"/>
        </w:rPr>
      </w:pPr>
      <w:r w:rsidRPr="000068F5">
        <w:rPr>
          <w:rStyle w:val="Hipervnculo"/>
          <w:rFonts w:asciiTheme="majorHAnsi" w:hAnsiTheme="majorHAnsi"/>
          <w:color w:val="17365D" w:themeColor="text2" w:themeShade="BF"/>
          <w:sz w:val="20"/>
          <w:u w:val="none"/>
        </w:rPr>
        <w:br/>
      </w:r>
      <w:r w:rsidR="004A66BA">
        <w:rPr>
          <w:rFonts w:asciiTheme="majorHAnsi" w:hAnsiTheme="majorHAnsi"/>
          <w:color w:val="17365D" w:themeColor="text2" w:themeShade="BF"/>
          <w:sz w:val="20"/>
        </w:rPr>
        <w:t>Para más información:</w:t>
      </w:r>
    </w:p>
    <w:p w:rsidR="004A66BA" w:rsidRDefault="004A66BA" w:rsidP="004A66BA">
      <w:pPr>
        <w:spacing w:line="240" w:lineRule="auto"/>
        <w:jc w:val="center"/>
        <w:rPr>
          <w:rStyle w:val="Hipervnculo"/>
          <w:rFonts w:asciiTheme="majorHAnsi" w:hAnsiTheme="majorHAnsi"/>
          <w:color w:val="17365D" w:themeColor="text2" w:themeShade="BF"/>
          <w:sz w:val="20"/>
        </w:rPr>
      </w:pPr>
      <w:r>
        <w:rPr>
          <w:rStyle w:val="Hipervnculo"/>
          <w:rFonts w:asciiTheme="majorHAnsi" w:hAnsiTheme="majorHAnsi"/>
          <w:color w:val="17365D" w:themeColor="text2" w:themeShade="BF"/>
          <w:sz w:val="20"/>
        </w:rPr>
        <w:t>prensa@fele.es</w:t>
      </w:r>
    </w:p>
    <w:p w:rsidR="004A66BA" w:rsidRPr="000068F5" w:rsidRDefault="004A66BA" w:rsidP="004A66BA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20"/>
        </w:rPr>
      </w:pPr>
      <w:r w:rsidRPr="000068F5">
        <w:rPr>
          <w:rStyle w:val="Hipervnculo"/>
          <w:rFonts w:asciiTheme="majorHAnsi" w:hAnsiTheme="majorHAnsi"/>
          <w:color w:val="17365D" w:themeColor="text2" w:themeShade="BF"/>
          <w:sz w:val="20"/>
          <w:u w:val="none"/>
        </w:rPr>
        <w:t>987 21 82 50</w:t>
      </w:r>
      <w:r w:rsidRPr="000068F5">
        <w:rPr>
          <w:rStyle w:val="Hipervnculo"/>
          <w:rFonts w:asciiTheme="majorHAnsi" w:hAnsiTheme="majorHAnsi"/>
          <w:color w:val="17365D" w:themeColor="text2" w:themeShade="BF"/>
          <w:sz w:val="20"/>
          <w:u w:val="none"/>
        </w:rPr>
        <w:br/>
      </w:r>
    </w:p>
    <w:p w:rsidR="00C850EF" w:rsidRPr="000068F5" w:rsidRDefault="00C850EF" w:rsidP="00B347A1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20"/>
        </w:rPr>
      </w:pPr>
    </w:p>
    <w:sectPr w:rsidR="00C850EF" w:rsidRPr="000068F5" w:rsidSect="00F26E5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7F" w:rsidRDefault="007C1E7F" w:rsidP="00CA5958">
      <w:pPr>
        <w:spacing w:after="0" w:line="240" w:lineRule="auto"/>
      </w:pPr>
      <w:r>
        <w:separator/>
      </w:r>
    </w:p>
  </w:endnote>
  <w:endnote w:type="continuationSeparator" w:id="0">
    <w:p w:rsidR="007C1E7F" w:rsidRDefault="007C1E7F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7F" w:rsidRPr="00E17D65" w:rsidRDefault="007C1E7F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/>
    </w:tblPr>
    <w:tblGrid>
      <w:gridCol w:w="3642"/>
      <w:gridCol w:w="1437"/>
      <w:gridCol w:w="3641"/>
    </w:tblGrid>
    <w:tr w:rsidR="007C1E7F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7C1E7F" w:rsidRDefault="007C1E7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7C1E7F" w:rsidRDefault="007C1E7F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7C1E7F" w:rsidRDefault="007C1E7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C1E7F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7C1E7F" w:rsidRDefault="007C1E7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7C1E7F" w:rsidRDefault="007C1E7F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7C1E7F" w:rsidRDefault="007C1E7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C1E7F" w:rsidRDefault="007C1E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7F" w:rsidRDefault="007C1E7F" w:rsidP="00CA5958">
      <w:pPr>
        <w:spacing w:after="0" w:line="240" w:lineRule="auto"/>
      </w:pPr>
      <w:r>
        <w:separator/>
      </w:r>
    </w:p>
  </w:footnote>
  <w:footnote w:type="continuationSeparator" w:id="0">
    <w:p w:rsidR="007C1E7F" w:rsidRDefault="007C1E7F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1E7F" w:rsidRPr="00174672" w:rsidRDefault="007C1E7F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7C1E7F" w:rsidRPr="00385D54" w:rsidRDefault="00380935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21</w:t>
        </w:r>
        <w:r w:rsidR="007C1E7F">
          <w:rPr>
            <w:rFonts w:asciiTheme="majorHAnsi" w:hAnsiTheme="majorHAnsi"/>
            <w:b/>
            <w:color w:val="002060"/>
            <w:sz w:val="24"/>
            <w:szCs w:val="24"/>
          </w:rPr>
          <w:t xml:space="preserve"> de marzo de 2018</w:t>
        </w:r>
      </w:p>
    </w:sdtContent>
  </w:sdt>
  <w:p w:rsidR="007C1E7F" w:rsidRDefault="007C1E7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D4"/>
    <w:rsid w:val="000068F5"/>
    <w:rsid w:val="00011609"/>
    <w:rsid w:val="00086726"/>
    <w:rsid w:val="000E3729"/>
    <w:rsid w:val="000F01F2"/>
    <w:rsid w:val="000F5B65"/>
    <w:rsid w:val="001525A4"/>
    <w:rsid w:val="0016092A"/>
    <w:rsid w:val="0016232C"/>
    <w:rsid w:val="00174672"/>
    <w:rsid w:val="00191C01"/>
    <w:rsid w:val="00192E0D"/>
    <w:rsid w:val="001B30B9"/>
    <w:rsid w:val="001C4089"/>
    <w:rsid w:val="00264596"/>
    <w:rsid w:val="00343BAB"/>
    <w:rsid w:val="00353C68"/>
    <w:rsid w:val="00380935"/>
    <w:rsid w:val="00385D54"/>
    <w:rsid w:val="003A49C4"/>
    <w:rsid w:val="003D2DA0"/>
    <w:rsid w:val="004020FA"/>
    <w:rsid w:val="00423933"/>
    <w:rsid w:val="00474D30"/>
    <w:rsid w:val="00486ECA"/>
    <w:rsid w:val="004A66BA"/>
    <w:rsid w:val="004C69C6"/>
    <w:rsid w:val="004E2A28"/>
    <w:rsid w:val="005419A8"/>
    <w:rsid w:val="00671DCE"/>
    <w:rsid w:val="006A2E7A"/>
    <w:rsid w:val="00701D94"/>
    <w:rsid w:val="0072027C"/>
    <w:rsid w:val="0073200F"/>
    <w:rsid w:val="007475E2"/>
    <w:rsid w:val="007942BF"/>
    <w:rsid w:val="007C1E7F"/>
    <w:rsid w:val="007D79F1"/>
    <w:rsid w:val="0081166C"/>
    <w:rsid w:val="0086190E"/>
    <w:rsid w:val="00866F31"/>
    <w:rsid w:val="008B7897"/>
    <w:rsid w:val="009362B6"/>
    <w:rsid w:val="0097047F"/>
    <w:rsid w:val="009D557B"/>
    <w:rsid w:val="00A23E16"/>
    <w:rsid w:val="00AB20DB"/>
    <w:rsid w:val="00AF550A"/>
    <w:rsid w:val="00B01901"/>
    <w:rsid w:val="00B10B11"/>
    <w:rsid w:val="00B347A1"/>
    <w:rsid w:val="00B67ABB"/>
    <w:rsid w:val="00BA5E77"/>
    <w:rsid w:val="00BC338E"/>
    <w:rsid w:val="00BD328B"/>
    <w:rsid w:val="00BF6392"/>
    <w:rsid w:val="00C144D4"/>
    <w:rsid w:val="00C850EF"/>
    <w:rsid w:val="00CA1479"/>
    <w:rsid w:val="00CA5958"/>
    <w:rsid w:val="00D11195"/>
    <w:rsid w:val="00D3449A"/>
    <w:rsid w:val="00D7359C"/>
    <w:rsid w:val="00E17D65"/>
    <w:rsid w:val="00E446AE"/>
    <w:rsid w:val="00F26E5C"/>
    <w:rsid w:val="00F76B20"/>
    <w:rsid w:val="00F872E1"/>
    <w:rsid w:val="00F90DD6"/>
    <w:rsid w:val="00FC3AA7"/>
    <w:rsid w:val="00FC63BB"/>
    <w:rsid w:val="00FD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character" w:styleId="Textoennegrita">
    <w:name w:val="Strong"/>
    <w:basedOn w:val="Fuentedeprrafopredeter"/>
    <w:uiPriority w:val="22"/>
    <w:qFormat/>
    <w:rsid w:val="00BF6392"/>
    <w:rPr>
      <w:b/>
      <w:bCs/>
    </w:rPr>
  </w:style>
  <w:style w:type="paragraph" w:customStyle="1" w:styleId="Default">
    <w:name w:val="Default"/>
    <w:rsid w:val="003D2DA0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735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359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fele.es/juan-pablo-lazaro-las-patronales-tienen-una-labor-importantisima-defensa-los-intereses-colectivo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oticias.fele.es/javier-cepedano-estamos-trabajando-sectores-emergentes-los-empresarios-madrid-pueden-crear-riqueza-inversione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C3E0C"/>
    <w:rsid w:val="000025F2"/>
    <w:rsid w:val="000C3E0C"/>
    <w:rsid w:val="003C2C8D"/>
    <w:rsid w:val="005721DE"/>
    <w:rsid w:val="006A0A59"/>
    <w:rsid w:val="008743A7"/>
    <w:rsid w:val="00895E3A"/>
    <w:rsid w:val="00A036F4"/>
    <w:rsid w:val="00A60FF4"/>
    <w:rsid w:val="00AA6180"/>
    <w:rsid w:val="00BB3EFD"/>
    <w:rsid w:val="00BD4D70"/>
    <w:rsid w:val="00C06437"/>
    <w:rsid w:val="00CC298B"/>
    <w:rsid w:val="00F36E3B"/>
    <w:rsid w:val="00F95C19"/>
    <w:rsid w:val="00FA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21 de marzo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PRENSA</dc:creator>
  <cp:keywords/>
  <dc:description/>
  <cp:lastModifiedBy>Usuario</cp:lastModifiedBy>
  <cp:revision>39</cp:revision>
  <cp:lastPrinted>2018-03-20T10:40:00Z</cp:lastPrinted>
  <dcterms:created xsi:type="dcterms:W3CDTF">2017-05-03T08:16:00Z</dcterms:created>
  <dcterms:modified xsi:type="dcterms:W3CDTF">2018-03-21T12:34:00Z</dcterms:modified>
</cp:coreProperties>
</file>