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72" w:rsidRDefault="00190CE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1.7pt;margin-top:-18.6pt;width:152.25pt;height:152.25pt;z-index:-251658752">
            <v:imagedata r:id="rId7" o:title="FELE LOGO OFICIAL"/>
          </v:shape>
        </w:pict>
      </w:r>
    </w:p>
    <w:p w:rsidR="00174672" w:rsidRDefault="00174672"/>
    <w:p w:rsidR="00BC338E" w:rsidRDefault="00BC338E"/>
    <w:p w:rsidR="00BC338E" w:rsidRDefault="00BC338E"/>
    <w:p w:rsidR="00343BAB" w:rsidRDefault="00343BAB" w:rsidP="00C850EF">
      <w:pPr>
        <w:rPr>
          <w:rFonts w:asciiTheme="majorHAnsi" w:hAnsiTheme="majorHAnsi"/>
          <w:b/>
          <w:color w:val="17365D" w:themeColor="text2" w:themeShade="BF"/>
          <w:sz w:val="24"/>
        </w:rPr>
      </w:pPr>
    </w:p>
    <w:p w:rsidR="00B347A1" w:rsidRPr="00B347A1" w:rsidRDefault="00050E06" w:rsidP="00050E06">
      <w:pPr>
        <w:pStyle w:val="NormalWeb"/>
        <w:shd w:val="clear" w:color="auto" w:fill="FFFFFF"/>
        <w:spacing w:line="276" w:lineRule="auto"/>
        <w:jc w:val="center"/>
        <w:rPr>
          <w:rFonts w:asciiTheme="majorHAnsi" w:eastAsiaTheme="minorHAnsi" w:hAnsiTheme="majorHAnsi" w:cstheme="minorBidi"/>
          <w:b/>
          <w:color w:val="17365D" w:themeColor="text2" w:themeShade="BF"/>
          <w:szCs w:val="22"/>
          <w:lang w:eastAsia="en-US"/>
        </w:rPr>
      </w:pPr>
      <w:bookmarkStart w:id="0" w:name="_GoBack"/>
      <w:bookmarkEnd w:id="0"/>
      <w:r w:rsidRPr="00050E06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 xml:space="preserve">Más de </w:t>
      </w:r>
      <w:r w:rsidR="00DC427A">
        <w:rPr>
          <w:rFonts w:asciiTheme="majorHAnsi" w:eastAsiaTheme="minorHAnsi" w:hAnsiTheme="majorHAnsi" w:cstheme="minorBidi"/>
          <w:b/>
          <w:color w:val="002060"/>
          <w:sz w:val="28"/>
          <w:szCs w:val="22"/>
          <w:lang w:eastAsia="en-US"/>
        </w:rPr>
        <w:t xml:space="preserve">medio centenar de </w:t>
      </w:r>
      <w:r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>empresa</w:t>
      </w:r>
      <w:r w:rsidR="00DC427A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>rios</w:t>
      </w:r>
      <w:r w:rsidRPr="00050E06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 xml:space="preserve"> </w:t>
      </w:r>
      <w:r w:rsidR="00DC427A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>se interesan</w:t>
      </w:r>
      <w:r w:rsidRPr="00050E06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 xml:space="preserve"> </w:t>
      </w:r>
      <w:r w:rsidR="00DC427A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 xml:space="preserve">por </w:t>
      </w:r>
      <w:r w:rsidRPr="00050E06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 xml:space="preserve">la nueva normativa europea de Protección de Datos </w:t>
      </w:r>
      <w:r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>en la Fele</w:t>
      </w:r>
      <w:r w:rsidRPr="00050E06"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</w:p>
    <w:p w:rsidR="00486ECA" w:rsidRPr="00DC427A" w:rsidRDefault="00050E06" w:rsidP="00BC338E">
      <w:pPr>
        <w:jc w:val="both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sz w:val="24"/>
        </w:rPr>
        <w:t>La Federación Leonesa de Empresarios (Fele) celebró esta tarde una jornada informativa sobre la nueva normativa europea de Protección de Datos</w:t>
      </w:r>
      <w:r w:rsidR="008741B3">
        <w:rPr>
          <w:rFonts w:asciiTheme="majorHAnsi" w:hAnsiTheme="majorHAnsi"/>
          <w:sz w:val="24"/>
        </w:rPr>
        <w:t xml:space="preserve"> (RGPD)</w:t>
      </w:r>
      <w:r w:rsidR="00DC427A">
        <w:rPr>
          <w:rFonts w:asciiTheme="majorHAnsi" w:hAnsiTheme="majorHAnsi"/>
          <w:sz w:val="24"/>
        </w:rPr>
        <w:t xml:space="preserve"> que generó gran expectación entre los empresarios y en la que se registró</w:t>
      </w:r>
      <w:r w:rsidR="00DC427A" w:rsidRPr="00DC427A">
        <w:rPr>
          <w:rFonts w:asciiTheme="majorHAnsi" w:hAnsiTheme="majorHAnsi"/>
          <w:sz w:val="24"/>
        </w:rPr>
        <w:t xml:space="preserve"> </w:t>
      </w:r>
      <w:r w:rsidR="00DC427A" w:rsidRPr="004C2D7D">
        <w:rPr>
          <w:rFonts w:asciiTheme="majorHAnsi" w:hAnsiTheme="majorHAnsi"/>
          <w:sz w:val="24"/>
        </w:rPr>
        <w:t>aforo completo en las oficinas de la Federación.</w:t>
      </w:r>
    </w:p>
    <w:p w:rsidR="00CA1479" w:rsidRPr="00F560B1" w:rsidRDefault="00D5393E" w:rsidP="00BC338E">
      <w:pPr>
        <w:jc w:val="both"/>
        <w:rPr>
          <w:rFonts w:asciiTheme="majorHAnsi" w:hAnsiTheme="majorHAnsi"/>
          <w:sz w:val="24"/>
        </w:rPr>
      </w:pPr>
      <w:r w:rsidRPr="00F560B1">
        <w:rPr>
          <w:rFonts w:asciiTheme="majorHAnsi" w:hAnsiTheme="majorHAnsi"/>
          <w:sz w:val="24"/>
        </w:rPr>
        <w:t>La jornada, inaugurada por</w:t>
      </w:r>
      <w:r w:rsidR="006A0F65" w:rsidRPr="00F560B1">
        <w:rPr>
          <w:rFonts w:asciiTheme="majorHAnsi" w:hAnsiTheme="majorHAnsi"/>
          <w:sz w:val="24"/>
        </w:rPr>
        <w:t xml:space="preserve"> Enrique Suárez, secretario general adjunto de Fele y </w:t>
      </w:r>
      <w:r w:rsidRPr="00F560B1">
        <w:rPr>
          <w:rFonts w:asciiTheme="majorHAnsi" w:hAnsiTheme="majorHAnsi"/>
          <w:sz w:val="24"/>
        </w:rPr>
        <w:t xml:space="preserve"> Ernesto </w:t>
      </w:r>
      <w:proofErr w:type="spellStart"/>
      <w:r w:rsidRPr="00F560B1">
        <w:rPr>
          <w:rFonts w:asciiTheme="majorHAnsi" w:hAnsiTheme="majorHAnsi"/>
          <w:sz w:val="24"/>
        </w:rPr>
        <w:t>Getino</w:t>
      </w:r>
      <w:proofErr w:type="spellEnd"/>
      <w:r w:rsidRPr="00F560B1">
        <w:rPr>
          <w:rFonts w:asciiTheme="majorHAnsi" w:hAnsiTheme="majorHAnsi"/>
          <w:sz w:val="24"/>
        </w:rPr>
        <w:t xml:space="preserve">, director general de </w:t>
      </w:r>
      <w:proofErr w:type="spellStart"/>
      <w:r w:rsidRPr="00F560B1">
        <w:rPr>
          <w:rFonts w:asciiTheme="majorHAnsi" w:hAnsiTheme="majorHAnsi"/>
          <w:sz w:val="24"/>
        </w:rPr>
        <w:t>Getino</w:t>
      </w:r>
      <w:proofErr w:type="spellEnd"/>
      <w:r w:rsidRPr="00F560B1">
        <w:rPr>
          <w:rFonts w:asciiTheme="majorHAnsi" w:hAnsiTheme="majorHAnsi"/>
          <w:sz w:val="24"/>
        </w:rPr>
        <w:t xml:space="preserve"> Asesores, </w:t>
      </w:r>
      <w:r w:rsidR="00AE39D7" w:rsidRPr="00F560B1">
        <w:rPr>
          <w:rFonts w:asciiTheme="majorHAnsi" w:hAnsiTheme="majorHAnsi"/>
          <w:sz w:val="24"/>
        </w:rPr>
        <w:t>se desarrolló</w:t>
      </w:r>
      <w:r w:rsidRPr="00F560B1">
        <w:rPr>
          <w:rFonts w:asciiTheme="majorHAnsi" w:hAnsiTheme="majorHAnsi"/>
          <w:sz w:val="24"/>
        </w:rPr>
        <w:t xml:space="preserve"> con dos ponencias que abordaron los principales aspectos a tener en cuenta de la nueva normativa. Adrián </w:t>
      </w:r>
      <w:proofErr w:type="spellStart"/>
      <w:r w:rsidRPr="00F560B1">
        <w:rPr>
          <w:rFonts w:asciiTheme="majorHAnsi" w:hAnsiTheme="majorHAnsi"/>
          <w:sz w:val="24"/>
        </w:rPr>
        <w:t>Arsuaga</w:t>
      </w:r>
      <w:proofErr w:type="spellEnd"/>
      <w:r w:rsidR="004C2D7D" w:rsidRPr="00F560B1">
        <w:rPr>
          <w:rFonts w:asciiTheme="majorHAnsi" w:hAnsiTheme="majorHAnsi"/>
          <w:sz w:val="24"/>
        </w:rPr>
        <w:t>, r</w:t>
      </w:r>
      <w:r w:rsidR="008741B3" w:rsidRPr="00F560B1">
        <w:rPr>
          <w:rFonts w:asciiTheme="majorHAnsi" w:hAnsiTheme="majorHAnsi"/>
          <w:sz w:val="24"/>
        </w:rPr>
        <w:t>esponsable de formación Wake Up,</w:t>
      </w:r>
      <w:r w:rsidRPr="00F560B1">
        <w:rPr>
          <w:rFonts w:asciiTheme="majorHAnsi" w:hAnsiTheme="majorHAnsi"/>
          <w:sz w:val="24"/>
        </w:rPr>
        <w:t xml:space="preserve"> fue el encargado de impartir</w:t>
      </w:r>
      <w:r w:rsidR="00AE39D7" w:rsidRPr="00F560B1">
        <w:rPr>
          <w:rFonts w:asciiTheme="majorHAnsi" w:hAnsiTheme="majorHAnsi"/>
          <w:sz w:val="24"/>
        </w:rPr>
        <w:t xml:space="preserve"> la ponencia ‘Formación para la implantación del RGPD’, mientras que Francisco </w:t>
      </w:r>
      <w:proofErr w:type="spellStart"/>
      <w:r w:rsidR="00AE39D7" w:rsidRPr="00F560B1">
        <w:rPr>
          <w:rFonts w:asciiTheme="majorHAnsi" w:hAnsiTheme="majorHAnsi"/>
          <w:sz w:val="24"/>
        </w:rPr>
        <w:t>Ariza</w:t>
      </w:r>
      <w:proofErr w:type="spellEnd"/>
      <w:r w:rsidR="00AE39D7" w:rsidRPr="00F560B1">
        <w:rPr>
          <w:rFonts w:asciiTheme="majorHAnsi" w:hAnsiTheme="majorHAnsi"/>
          <w:sz w:val="24"/>
        </w:rPr>
        <w:t xml:space="preserve">, abogado, se encargó de dar a conocer las ‘implicaciones legales y penales sobre el nuevo reglamento de protección de datos’. </w:t>
      </w:r>
    </w:p>
    <w:p w:rsidR="00AE39D7" w:rsidRDefault="008741B3" w:rsidP="00BC338E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 este modo, se informó a los asistentes de las distintas fases que las empresas tienen que llevar a cabo para la adaptación</w:t>
      </w:r>
      <w:r w:rsidR="0045483C">
        <w:rPr>
          <w:rFonts w:asciiTheme="majorHAnsi" w:hAnsiTheme="majorHAnsi"/>
          <w:sz w:val="24"/>
        </w:rPr>
        <w:t xml:space="preserve"> al RGPD, entre las que estaría</w:t>
      </w:r>
      <w:r w:rsidR="00C77C45">
        <w:rPr>
          <w:rFonts w:asciiTheme="majorHAnsi" w:hAnsiTheme="majorHAnsi"/>
          <w:sz w:val="24"/>
        </w:rPr>
        <w:t xml:space="preserve">  contar con un Delegado de P</w:t>
      </w:r>
      <w:r>
        <w:rPr>
          <w:rFonts w:asciiTheme="majorHAnsi" w:hAnsiTheme="majorHAnsi"/>
          <w:sz w:val="24"/>
        </w:rPr>
        <w:t xml:space="preserve">rotección de Datos o realizar un análisis de riesgos para evaluar si existen problemas de seguridad en el tratamiento de los datos. </w:t>
      </w:r>
    </w:p>
    <w:p w:rsidR="008741B3" w:rsidRDefault="0045483C" w:rsidP="00BC338E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También se informó</w:t>
      </w:r>
      <w:r w:rsidR="008741B3">
        <w:rPr>
          <w:rFonts w:asciiTheme="majorHAnsi" w:hAnsiTheme="majorHAnsi"/>
          <w:sz w:val="24"/>
        </w:rPr>
        <w:t xml:space="preserve"> de las actuaciones a realizar para la completa adaptación a la normativa como son la adecuación de formularios y elaborar la correcta política de privacidad. </w:t>
      </w:r>
    </w:p>
    <w:p w:rsidR="00C77C45" w:rsidRDefault="00C77C45" w:rsidP="00BC338E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Del mismo modo, los ponentes lanzaron un mensaje de tranquilidad  </w:t>
      </w:r>
      <w:r w:rsidR="001470CC">
        <w:rPr>
          <w:rFonts w:asciiTheme="majorHAnsi" w:hAnsiTheme="majorHAnsi"/>
          <w:sz w:val="24"/>
        </w:rPr>
        <w:t>ante</w:t>
      </w:r>
      <w:r w:rsidRPr="00C77C45">
        <w:rPr>
          <w:rFonts w:asciiTheme="majorHAnsi" w:hAnsiTheme="majorHAnsi"/>
          <w:sz w:val="24"/>
        </w:rPr>
        <w:t xml:space="preserve"> lo que puede suceder a partir de mañana</w:t>
      </w:r>
      <w:r w:rsidR="00DC427A">
        <w:rPr>
          <w:rFonts w:asciiTheme="majorHAnsi" w:hAnsiTheme="majorHAnsi"/>
          <w:sz w:val="24"/>
        </w:rPr>
        <w:t>,</w:t>
      </w:r>
      <w:r w:rsidRPr="00C77C45">
        <w:rPr>
          <w:rFonts w:asciiTheme="majorHAnsi" w:hAnsiTheme="majorHAnsi"/>
          <w:sz w:val="24"/>
        </w:rPr>
        <w:t xml:space="preserve"> aunque instaron a iniciar a la mayor brevedad posible los trámites para cumplir adecuadamente con el nuevo reglamento</w:t>
      </w:r>
      <w:r>
        <w:rPr>
          <w:rFonts w:asciiTheme="majorHAnsi" w:hAnsiTheme="majorHAnsi"/>
          <w:sz w:val="24"/>
        </w:rPr>
        <w:t>.</w:t>
      </w:r>
    </w:p>
    <w:p w:rsidR="00C850EF" w:rsidRPr="000068F5" w:rsidRDefault="00C850EF" w:rsidP="00111064">
      <w:pPr>
        <w:spacing w:line="240" w:lineRule="auto"/>
        <w:rPr>
          <w:rFonts w:asciiTheme="majorHAnsi" w:hAnsiTheme="majorHAnsi"/>
          <w:color w:val="17365D" w:themeColor="text2" w:themeShade="BF"/>
          <w:sz w:val="20"/>
        </w:rPr>
      </w:pPr>
    </w:p>
    <w:sectPr w:rsidR="00C850EF" w:rsidRPr="000068F5" w:rsidSect="00F26E5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3C2" w:rsidRDefault="002D33C2" w:rsidP="00CA5958">
      <w:pPr>
        <w:spacing w:after="0" w:line="240" w:lineRule="auto"/>
      </w:pPr>
      <w:r>
        <w:separator/>
      </w:r>
    </w:p>
  </w:endnote>
  <w:endnote w:type="continuationSeparator" w:id="0">
    <w:p w:rsidR="002D33C2" w:rsidRDefault="002D33C2" w:rsidP="00CA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44" w:rsidRDefault="00461044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</w:pPr>
  </w:p>
  <w:p w:rsidR="00461044" w:rsidRDefault="00461044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</w:pPr>
    <w:r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>Para más información:</w:t>
    </w:r>
  </w:p>
  <w:p w:rsidR="00461044" w:rsidRDefault="00190CE2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</w:pPr>
    <w:hyperlink r:id="rId1" w:history="1">
      <w:r w:rsidR="00461044" w:rsidRPr="00B859B4">
        <w:rPr>
          <w:rStyle w:val="Hipervnculo"/>
          <w:rFonts w:asciiTheme="majorHAnsi" w:eastAsiaTheme="majorEastAsia" w:hAnsiTheme="majorHAnsi" w:cstheme="majorBidi"/>
          <w:b/>
          <w:bCs/>
          <w:sz w:val="18"/>
          <w:lang w:eastAsia="es-ES"/>
        </w:rPr>
        <w:t>prensa@fele.es</w:t>
      </w:r>
    </w:hyperlink>
    <w:r w:rsidR="00461044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 xml:space="preserve">  987 218250</w:t>
    </w:r>
  </w:p>
  <w:p w:rsidR="00CA1479" w:rsidRPr="00E17D65" w:rsidRDefault="00CA1479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</w:pPr>
    <w:r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>Avda.</w:t>
    </w:r>
    <w:r w:rsidR="00E17D65"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 xml:space="preserve"> Independencia nº 4, </w:t>
    </w:r>
    <w:r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 xml:space="preserve">4º y 5º </w:t>
    </w:r>
    <w:r w:rsidR="00E17D65"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 xml:space="preserve"> Aptdo.403 24001 </w:t>
    </w:r>
    <w:r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>León</w:t>
    </w:r>
  </w:p>
  <w:tbl>
    <w:tblPr>
      <w:tblpPr w:leftFromText="187" w:rightFromText="187" w:vertAnchor="text" w:tblpY="1"/>
      <w:tblW w:w="5000" w:type="pct"/>
      <w:tblLook w:val="04A0"/>
    </w:tblPr>
    <w:tblGrid>
      <w:gridCol w:w="3642"/>
      <w:gridCol w:w="1437"/>
      <w:gridCol w:w="3641"/>
    </w:tblGrid>
    <w:tr w:rsidR="00CA5958" w:rsidTr="00CA1479">
      <w:trPr>
        <w:trHeight w:val="151"/>
      </w:trPr>
      <w:tc>
        <w:tcPr>
          <w:tcW w:w="2088" w:type="pct"/>
          <w:tcBorders>
            <w:bottom w:val="single" w:sz="4" w:space="0" w:color="4F81BD" w:themeColor="accent1"/>
          </w:tcBorders>
        </w:tcPr>
        <w:p w:rsidR="00CA5958" w:rsidRDefault="00CA595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 w:val="restart"/>
          <w:noWrap/>
          <w:vAlign w:val="center"/>
        </w:tcPr>
        <w:p w:rsidR="00CA5958" w:rsidRDefault="00CA5958">
          <w:pPr>
            <w:pStyle w:val="Sinespaciado"/>
            <w:rPr>
              <w:rFonts w:asciiTheme="majorHAnsi" w:eastAsiaTheme="majorEastAsia" w:hAnsiTheme="majorHAnsi" w:cstheme="majorBidi"/>
            </w:rPr>
          </w:pPr>
          <w:r w:rsidRPr="00CA5958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</w:rPr>
            <w:t>www.fele.es</w:t>
          </w:r>
        </w:p>
      </w:tc>
      <w:tc>
        <w:tcPr>
          <w:tcW w:w="2088" w:type="pct"/>
          <w:tcBorders>
            <w:bottom w:val="single" w:sz="4" w:space="0" w:color="4F81BD" w:themeColor="accent1"/>
          </w:tcBorders>
        </w:tcPr>
        <w:p w:rsidR="00E17D65" w:rsidRDefault="00E17D65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A5958" w:rsidTr="00CA1479">
      <w:trPr>
        <w:trHeight w:val="150"/>
      </w:trPr>
      <w:tc>
        <w:tcPr>
          <w:tcW w:w="2088" w:type="pct"/>
          <w:tcBorders>
            <w:top w:val="single" w:sz="4" w:space="0" w:color="4F81BD" w:themeColor="accent1"/>
          </w:tcBorders>
        </w:tcPr>
        <w:p w:rsidR="00CA5958" w:rsidRDefault="00CA595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/>
        </w:tcPr>
        <w:p w:rsidR="00CA5958" w:rsidRDefault="00CA595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8" w:type="pct"/>
          <w:tcBorders>
            <w:top w:val="single" w:sz="4" w:space="0" w:color="4F81BD" w:themeColor="accent1"/>
          </w:tcBorders>
        </w:tcPr>
        <w:p w:rsidR="00CA5958" w:rsidRDefault="00CA595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5958" w:rsidRDefault="00CA59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3C2" w:rsidRDefault="002D33C2" w:rsidP="00CA5958">
      <w:pPr>
        <w:spacing w:after="0" w:line="240" w:lineRule="auto"/>
      </w:pPr>
      <w:r>
        <w:separator/>
      </w:r>
    </w:p>
  </w:footnote>
  <w:footnote w:type="continuationSeparator" w:id="0">
    <w:p w:rsidR="002D33C2" w:rsidRDefault="002D33C2" w:rsidP="00CA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  <w:color w:val="17365D" w:themeColor="text2" w:themeShade="BF"/>
        <w:sz w:val="32"/>
        <w:szCs w:val="32"/>
      </w:rPr>
      <w:alias w:val="Título"/>
      <w:id w:val="77547040"/>
      <w:placeholder>
        <w:docPart w:val="BE8D9F6597254BBE9B049446FC0644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74672" w:rsidRPr="00174672" w:rsidRDefault="00174672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</w:pPr>
        <w:r w:rsidRPr="00174672"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  <w:t>NOTA DE PRENSA</w:t>
        </w:r>
      </w:p>
    </w:sdtContent>
  </w:sdt>
  <w:sdt>
    <w:sdtPr>
      <w:rPr>
        <w:rFonts w:asciiTheme="majorHAnsi" w:hAnsiTheme="majorHAnsi"/>
        <w:b/>
        <w:color w:val="002060"/>
        <w:sz w:val="24"/>
        <w:szCs w:val="24"/>
      </w:rPr>
      <w:alias w:val="Fecha"/>
      <w:id w:val="77547044"/>
      <w:placeholder>
        <w:docPart w:val="E9C06D8745F24A1784707236353110E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Content>
      <w:p w:rsidR="00174672" w:rsidRPr="00385D54" w:rsidRDefault="00050E06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002060"/>
            <w:sz w:val="24"/>
            <w:szCs w:val="24"/>
          </w:rPr>
        </w:pPr>
        <w:r>
          <w:rPr>
            <w:rFonts w:asciiTheme="majorHAnsi" w:hAnsiTheme="majorHAnsi"/>
            <w:b/>
            <w:color w:val="002060"/>
            <w:sz w:val="24"/>
            <w:szCs w:val="24"/>
          </w:rPr>
          <w:t xml:space="preserve">24 </w:t>
        </w:r>
        <w:r w:rsidR="007D79F1">
          <w:rPr>
            <w:rFonts w:asciiTheme="majorHAnsi" w:hAnsiTheme="majorHAnsi"/>
            <w:b/>
            <w:color w:val="002060"/>
            <w:sz w:val="24"/>
            <w:szCs w:val="24"/>
          </w:rPr>
          <w:t>de mayo de 2018</w:t>
        </w:r>
      </w:p>
    </w:sdtContent>
  </w:sdt>
  <w:p w:rsidR="00174672" w:rsidRDefault="0017467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4D4"/>
    <w:rsid w:val="000068F5"/>
    <w:rsid w:val="00011609"/>
    <w:rsid w:val="00050E06"/>
    <w:rsid w:val="00086726"/>
    <w:rsid w:val="000F5B65"/>
    <w:rsid w:val="00111064"/>
    <w:rsid w:val="001470CC"/>
    <w:rsid w:val="00174672"/>
    <w:rsid w:val="00190CE2"/>
    <w:rsid w:val="00192E0D"/>
    <w:rsid w:val="002D33C2"/>
    <w:rsid w:val="00343BAB"/>
    <w:rsid w:val="00385D54"/>
    <w:rsid w:val="003A49C4"/>
    <w:rsid w:val="004020FA"/>
    <w:rsid w:val="0045483C"/>
    <w:rsid w:val="00461044"/>
    <w:rsid w:val="00474D30"/>
    <w:rsid w:val="00486ECA"/>
    <w:rsid w:val="004C2D7D"/>
    <w:rsid w:val="004E2A28"/>
    <w:rsid w:val="005128B3"/>
    <w:rsid w:val="005419A8"/>
    <w:rsid w:val="006A0F65"/>
    <w:rsid w:val="006A2E7A"/>
    <w:rsid w:val="00701D94"/>
    <w:rsid w:val="0072027C"/>
    <w:rsid w:val="007475E2"/>
    <w:rsid w:val="007942BF"/>
    <w:rsid w:val="007969D1"/>
    <w:rsid w:val="007D79F1"/>
    <w:rsid w:val="00856FD7"/>
    <w:rsid w:val="0086190E"/>
    <w:rsid w:val="008741B3"/>
    <w:rsid w:val="008A5B93"/>
    <w:rsid w:val="008B7897"/>
    <w:rsid w:val="008D5831"/>
    <w:rsid w:val="009160BF"/>
    <w:rsid w:val="009D557B"/>
    <w:rsid w:val="00AE3150"/>
    <w:rsid w:val="00AE39D7"/>
    <w:rsid w:val="00B00931"/>
    <w:rsid w:val="00B10B11"/>
    <w:rsid w:val="00B347A1"/>
    <w:rsid w:val="00B67ABB"/>
    <w:rsid w:val="00B955A6"/>
    <w:rsid w:val="00BA5E77"/>
    <w:rsid w:val="00BB124F"/>
    <w:rsid w:val="00BC338E"/>
    <w:rsid w:val="00BD328B"/>
    <w:rsid w:val="00C144D4"/>
    <w:rsid w:val="00C77C45"/>
    <w:rsid w:val="00C850EF"/>
    <w:rsid w:val="00CA1479"/>
    <w:rsid w:val="00CA5958"/>
    <w:rsid w:val="00D11195"/>
    <w:rsid w:val="00D5393E"/>
    <w:rsid w:val="00DC427A"/>
    <w:rsid w:val="00DF17D7"/>
    <w:rsid w:val="00E17D65"/>
    <w:rsid w:val="00E446AE"/>
    <w:rsid w:val="00E74AE1"/>
    <w:rsid w:val="00F26E5C"/>
    <w:rsid w:val="00F560B1"/>
    <w:rsid w:val="00F872E1"/>
    <w:rsid w:val="00FC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fele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8D9F6597254BBE9B049446FC06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3C4B-E8E3-4456-A761-352B48B82D5D}"/>
      </w:docPartPr>
      <w:docPartBody>
        <w:p w:rsidR="005721DE" w:rsidRDefault="000C3E0C" w:rsidP="000C3E0C">
          <w:pPr>
            <w:pStyle w:val="BE8D9F6597254BBE9B049446FC0644EE"/>
          </w:pPr>
          <w:r>
            <w:t>[Escriba el título del documento]</w:t>
          </w:r>
        </w:p>
      </w:docPartBody>
    </w:docPart>
    <w:docPart>
      <w:docPartPr>
        <w:name w:val="E9C06D8745F24A17847072363531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ED60-E4D3-4B0B-8F61-4A3F635D00EA}"/>
      </w:docPartPr>
      <w:docPartBody>
        <w:p w:rsidR="005721DE" w:rsidRDefault="000C3E0C" w:rsidP="000C3E0C">
          <w:pPr>
            <w:pStyle w:val="E9C06D8745F24A1784707236353110E2"/>
          </w:pPr>
          <w:r>
            <w:t>[Seleccione la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C3E0C"/>
    <w:rsid w:val="000025F2"/>
    <w:rsid w:val="000C3E0C"/>
    <w:rsid w:val="00462476"/>
    <w:rsid w:val="004C4892"/>
    <w:rsid w:val="005721DE"/>
    <w:rsid w:val="007238B8"/>
    <w:rsid w:val="00801C4A"/>
    <w:rsid w:val="008743A7"/>
    <w:rsid w:val="00895E3A"/>
    <w:rsid w:val="00A036F4"/>
    <w:rsid w:val="00AA6180"/>
    <w:rsid w:val="00B56454"/>
    <w:rsid w:val="00BB3EFD"/>
    <w:rsid w:val="00C06437"/>
    <w:rsid w:val="00E9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8D9F6597254BBE9B049446FC0644EE">
    <w:name w:val="BE8D9F6597254BBE9B049446FC0644EE"/>
    <w:rsid w:val="000C3E0C"/>
  </w:style>
  <w:style w:type="paragraph" w:customStyle="1" w:styleId="E9C06D8745F24A1784707236353110E2">
    <w:name w:val="E9C06D8745F24A1784707236353110E2"/>
    <w:rsid w:val="000C3E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24 de mayo de 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subject/>
  <dc:creator>PRENSA</dc:creator>
  <cp:keywords/>
  <dc:description/>
  <cp:lastModifiedBy>Usuario</cp:lastModifiedBy>
  <cp:revision>36</cp:revision>
  <cp:lastPrinted>2018-05-24T15:36:00Z</cp:lastPrinted>
  <dcterms:created xsi:type="dcterms:W3CDTF">2017-05-03T08:16:00Z</dcterms:created>
  <dcterms:modified xsi:type="dcterms:W3CDTF">2018-05-24T16:44:00Z</dcterms:modified>
</cp:coreProperties>
</file>