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15" w:rsidRDefault="004956E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9.25pt;margin-top:-10.5pt;width:120.75pt;height:120.75pt;z-index:251659264;mso-position-horizontal-relative:text;mso-position-vertical-relative:text">
            <v:imagedata r:id="rId8" o:title="FELE LOGO OFICIAL jpg"/>
            <w10:wrap type="square" side="right"/>
          </v:shape>
        </w:pict>
      </w:r>
    </w:p>
    <w:p w:rsidR="00F63415" w:rsidRPr="00F63415" w:rsidRDefault="00F63415" w:rsidP="00F63415"/>
    <w:p w:rsidR="00F63415" w:rsidRDefault="00F63415"/>
    <w:p w:rsidR="00174672" w:rsidRDefault="00F63415" w:rsidP="00F63415">
      <w:pPr>
        <w:tabs>
          <w:tab w:val="left" w:pos="4185"/>
        </w:tabs>
      </w:pPr>
      <w:r>
        <w:tab/>
      </w:r>
    </w:p>
    <w:p w:rsidR="00357D6E" w:rsidRDefault="00357D6E" w:rsidP="00357D6E">
      <w:pPr>
        <w:jc w:val="center"/>
        <w:rPr>
          <w:rFonts w:asciiTheme="majorHAnsi" w:hAnsiTheme="majorHAnsi"/>
          <w:b/>
          <w:color w:val="002060"/>
          <w:sz w:val="32"/>
        </w:rPr>
      </w:pPr>
    </w:p>
    <w:p w:rsidR="00F63415" w:rsidRPr="00357D6E" w:rsidRDefault="00357D6E" w:rsidP="00357D6E">
      <w:pPr>
        <w:jc w:val="center"/>
        <w:rPr>
          <w:rFonts w:asciiTheme="majorHAnsi" w:hAnsiTheme="majorHAnsi"/>
          <w:b/>
          <w:color w:val="002060"/>
          <w:sz w:val="32"/>
        </w:rPr>
      </w:pPr>
      <w:r w:rsidRPr="00357D6E">
        <w:rPr>
          <w:rFonts w:asciiTheme="majorHAnsi" w:hAnsiTheme="majorHAnsi"/>
          <w:b/>
          <w:color w:val="002060"/>
          <w:sz w:val="32"/>
        </w:rPr>
        <w:t xml:space="preserve">Fele y </w:t>
      </w:r>
      <w:proofErr w:type="spellStart"/>
      <w:r w:rsidRPr="00357D6E">
        <w:rPr>
          <w:rFonts w:asciiTheme="majorHAnsi" w:hAnsiTheme="majorHAnsi"/>
          <w:b/>
          <w:color w:val="002060"/>
          <w:sz w:val="32"/>
        </w:rPr>
        <w:t>Unicaja</w:t>
      </w:r>
      <w:proofErr w:type="spellEnd"/>
      <w:r w:rsidRPr="00357D6E">
        <w:rPr>
          <w:rFonts w:asciiTheme="majorHAnsi" w:hAnsiTheme="majorHAnsi"/>
          <w:b/>
          <w:color w:val="002060"/>
          <w:sz w:val="32"/>
        </w:rPr>
        <w:t xml:space="preserve"> Banco</w:t>
      </w:r>
      <w:r w:rsidRPr="00357D6E">
        <w:rPr>
          <w:rFonts w:asciiTheme="majorHAnsi" w:hAnsiTheme="majorHAnsi"/>
          <w:b/>
          <w:color w:val="002060"/>
          <w:sz w:val="32"/>
        </w:rPr>
        <w:t xml:space="preserve"> renuevan </w:t>
      </w:r>
      <w:r>
        <w:rPr>
          <w:rFonts w:asciiTheme="majorHAnsi" w:hAnsiTheme="majorHAnsi"/>
          <w:b/>
          <w:color w:val="002060"/>
          <w:sz w:val="32"/>
        </w:rPr>
        <w:t xml:space="preserve">su </w:t>
      </w:r>
      <w:r w:rsidRPr="00357D6E">
        <w:rPr>
          <w:rFonts w:asciiTheme="majorHAnsi" w:hAnsiTheme="majorHAnsi"/>
          <w:b/>
          <w:color w:val="002060"/>
          <w:sz w:val="32"/>
        </w:rPr>
        <w:t xml:space="preserve">convenio </w:t>
      </w:r>
      <w:r>
        <w:rPr>
          <w:rFonts w:asciiTheme="majorHAnsi" w:hAnsiTheme="majorHAnsi"/>
          <w:b/>
          <w:color w:val="002060"/>
          <w:sz w:val="32"/>
        </w:rPr>
        <w:t xml:space="preserve">de colaboración </w:t>
      </w:r>
      <w:r w:rsidRPr="00357D6E">
        <w:rPr>
          <w:rFonts w:asciiTheme="majorHAnsi" w:hAnsiTheme="majorHAnsi"/>
          <w:b/>
          <w:color w:val="002060"/>
          <w:sz w:val="32"/>
        </w:rPr>
        <w:t>para facilitar crédito a 4.500 empresas  de la provincia</w:t>
      </w:r>
    </w:p>
    <w:p w:rsidR="00357D6E" w:rsidRPr="00357D6E" w:rsidRDefault="00357D6E" w:rsidP="00357D6E">
      <w:pPr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La </w:t>
      </w:r>
      <w:r w:rsidRPr="00357D6E">
        <w:rPr>
          <w:rFonts w:asciiTheme="majorHAnsi" w:hAnsiTheme="majorHAnsi"/>
          <w:sz w:val="24"/>
        </w:rPr>
        <w:t>Federación Leonesa de Empresarios (FELE)</w:t>
      </w:r>
      <w:r>
        <w:rPr>
          <w:rFonts w:asciiTheme="majorHAnsi" w:hAnsiTheme="majorHAnsi"/>
          <w:sz w:val="24"/>
        </w:rPr>
        <w:t xml:space="preserve"> y </w:t>
      </w:r>
      <w:proofErr w:type="spellStart"/>
      <w:r>
        <w:rPr>
          <w:rFonts w:asciiTheme="majorHAnsi" w:hAnsiTheme="majorHAnsi"/>
          <w:sz w:val="24"/>
        </w:rPr>
        <w:t>Unicaja</w:t>
      </w:r>
      <w:proofErr w:type="spellEnd"/>
      <w:r>
        <w:rPr>
          <w:rFonts w:asciiTheme="majorHAnsi" w:hAnsiTheme="majorHAnsi"/>
          <w:sz w:val="24"/>
        </w:rPr>
        <w:t xml:space="preserve"> Banco</w:t>
      </w:r>
      <w:r w:rsidRPr="00357D6E">
        <w:rPr>
          <w:rFonts w:asciiTheme="majorHAnsi" w:hAnsiTheme="majorHAnsi"/>
          <w:sz w:val="24"/>
        </w:rPr>
        <w:t xml:space="preserve"> han renovado su acuerdo de colaboración, fortaleciendo una cooperación histórica derivada de la anterior </w:t>
      </w:r>
      <w:proofErr w:type="spellStart"/>
      <w:r w:rsidRPr="00357D6E">
        <w:rPr>
          <w:rFonts w:asciiTheme="majorHAnsi" w:hAnsiTheme="majorHAnsi"/>
          <w:sz w:val="24"/>
        </w:rPr>
        <w:t>EspañaDuero</w:t>
      </w:r>
      <w:proofErr w:type="spellEnd"/>
      <w:r w:rsidRPr="00357D6E">
        <w:rPr>
          <w:rFonts w:asciiTheme="majorHAnsi" w:hAnsiTheme="majorHAnsi"/>
          <w:sz w:val="24"/>
        </w:rPr>
        <w:t xml:space="preserve">. El convenio permitirá a los asociados a FELE acceder en condiciones ventajosas a una selección de servicios bancarios específicamente diseñados para satisfacer las necesidades específicas de este colectivo. El acuerdo ha sido rubricado por la </w:t>
      </w:r>
      <w:r w:rsidRPr="00357D6E">
        <w:rPr>
          <w:rFonts w:asciiTheme="majorHAnsi" w:hAnsiTheme="majorHAnsi"/>
          <w:b/>
          <w:sz w:val="24"/>
        </w:rPr>
        <w:t xml:space="preserve">Directora Territorial de </w:t>
      </w:r>
      <w:proofErr w:type="spellStart"/>
      <w:r w:rsidRPr="00357D6E">
        <w:rPr>
          <w:rFonts w:asciiTheme="majorHAnsi" w:hAnsiTheme="majorHAnsi"/>
          <w:b/>
          <w:sz w:val="24"/>
        </w:rPr>
        <w:t>Unicaja</w:t>
      </w:r>
      <w:proofErr w:type="spellEnd"/>
      <w:r w:rsidRPr="00357D6E">
        <w:rPr>
          <w:rFonts w:asciiTheme="majorHAnsi" w:hAnsiTheme="majorHAnsi"/>
          <w:b/>
          <w:sz w:val="24"/>
        </w:rPr>
        <w:t xml:space="preserve"> Banco en León, Margarita Serna, y por el presidente de FELE, Javier </w:t>
      </w:r>
      <w:proofErr w:type="spellStart"/>
      <w:r w:rsidRPr="00357D6E">
        <w:rPr>
          <w:rFonts w:asciiTheme="majorHAnsi" w:hAnsiTheme="majorHAnsi"/>
          <w:b/>
          <w:sz w:val="24"/>
        </w:rPr>
        <w:t>Cepedano</w:t>
      </w:r>
      <w:proofErr w:type="spellEnd"/>
      <w:r w:rsidRPr="00357D6E">
        <w:rPr>
          <w:rFonts w:asciiTheme="majorHAnsi" w:hAnsiTheme="majorHAnsi"/>
          <w:b/>
          <w:sz w:val="24"/>
        </w:rPr>
        <w:t>.</w:t>
      </w:r>
    </w:p>
    <w:p w:rsidR="00357D6E" w:rsidRPr="00357D6E" w:rsidRDefault="00357D6E" w:rsidP="00357D6E">
      <w:pPr>
        <w:jc w:val="both"/>
        <w:rPr>
          <w:rFonts w:asciiTheme="majorHAnsi" w:hAnsiTheme="majorHAnsi"/>
          <w:sz w:val="24"/>
        </w:rPr>
      </w:pPr>
      <w:r w:rsidRPr="00357D6E">
        <w:rPr>
          <w:rFonts w:asciiTheme="majorHAnsi" w:hAnsiTheme="majorHAnsi"/>
          <w:sz w:val="24"/>
        </w:rPr>
        <w:t>Dada la importancia de la financiación para la puesta en m</w:t>
      </w:r>
      <w:bookmarkStart w:id="0" w:name="_GoBack"/>
      <w:bookmarkEnd w:id="0"/>
      <w:r w:rsidRPr="00357D6E">
        <w:rPr>
          <w:rFonts w:asciiTheme="majorHAnsi" w:hAnsiTheme="majorHAnsi"/>
          <w:sz w:val="24"/>
        </w:rPr>
        <w:t xml:space="preserve">archa o desarrollo de cualquier empresa, </w:t>
      </w:r>
      <w:proofErr w:type="spellStart"/>
      <w:r w:rsidRPr="00357D6E">
        <w:rPr>
          <w:rFonts w:asciiTheme="majorHAnsi" w:hAnsiTheme="majorHAnsi"/>
          <w:sz w:val="24"/>
        </w:rPr>
        <w:t>Unicaja</w:t>
      </w:r>
      <w:proofErr w:type="spellEnd"/>
      <w:r w:rsidRPr="00357D6E">
        <w:rPr>
          <w:rFonts w:asciiTheme="majorHAnsi" w:hAnsiTheme="majorHAnsi"/>
          <w:sz w:val="24"/>
        </w:rPr>
        <w:t xml:space="preserve"> Banco ofrece a los miembros de FELE diversas opciones de crédito en condiciones ventajas, que se extienden a otros productos útiles para la gestión comercial y empresarial o relaciones de negocio internacional, como avales, operaciones de leasing, gestión de cobro de recibos y </w:t>
      </w:r>
      <w:proofErr w:type="spellStart"/>
      <w:r w:rsidRPr="00357D6E">
        <w:rPr>
          <w:rFonts w:asciiTheme="majorHAnsi" w:hAnsiTheme="majorHAnsi"/>
          <w:sz w:val="24"/>
        </w:rPr>
        <w:t>datáfonos</w:t>
      </w:r>
      <w:proofErr w:type="spellEnd"/>
      <w:r w:rsidRPr="00357D6E">
        <w:rPr>
          <w:rFonts w:asciiTheme="majorHAnsi" w:hAnsiTheme="majorHAnsi"/>
          <w:sz w:val="24"/>
        </w:rPr>
        <w:t>, banca digital, tarjetas, seguros y  planes de pensiones.</w:t>
      </w:r>
    </w:p>
    <w:p w:rsidR="00357D6E" w:rsidRPr="00357D6E" w:rsidRDefault="00357D6E" w:rsidP="00357D6E">
      <w:pPr>
        <w:jc w:val="both"/>
        <w:rPr>
          <w:rFonts w:asciiTheme="majorHAnsi" w:hAnsiTheme="majorHAnsi"/>
          <w:sz w:val="24"/>
        </w:rPr>
      </w:pPr>
      <w:r w:rsidRPr="00357D6E">
        <w:rPr>
          <w:rFonts w:asciiTheme="majorHAnsi" w:hAnsiTheme="majorHAnsi"/>
          <w:sz w:val="24"/>
        </w:rPr>
        <w:t>Este acuerdo beneficiará a las más de 4.500 empresas actualmente acogidas a la FELE, directamente o a través de más de las 62  asociaciones sectoriales integradas en la organización.</w:t>
      </w:r>
    </w:p>
    <w:p w:rsidR="00357D6E" w:rsidRPr="00357D6E" w:rsidRDefault="00357D6E" w:rsidP="00357D6E">
      <w:pPr>
        <w:jc w:val="both"/>
        <w:rPr>
          <w:rFonts w:asciiTheme="majorHAnsi" w:hAnsiTheme="majorHAnsi"/>
          <w:sz w:val="24"/>
        </w:rPr>
      </w:pPr>
      <w:proofErr w:type="spellStart"/>
      <w:r w:rsidRPr="00357D6E">
        <w:rPr>
          <w:rFonts w:asciiTheme="majorHAnsi" w:hAnsiTheme="majorHAnsi"/>
          <w:sz w:val="24"/>
        </w:rPr>
        <w:t>Unicaja</w:t>
      </w:r>
      <w:proofErr w:type="spellEnd"/>
      <w:r w:rsidRPr="00357D6E">
        <w:rPr>
          <w:rFonts w:asciiTheme="majorHAnsi" w:hAnsiTheme="majorHAnsi"/>
          <w:sz w:val="24"/>
        </w:rPr>
        <w:t xml:space="preserve"> Banco  forma parte del Consejo Asesor de la Federación, que tiene por finalidad realizar recomendaciones y asesoramiento en defensa de los intereses de los empresarios. También apoyará actividades organizadas por FELE con el objetivo de asesorar, formar e informar a sus asociados en diversas materias del ámbito laboral y fiscal.</w:t>
      </w:r>
    </w:p>
    <w:p w:rsidR="00C850EF" w:rsidRPr="00357D6E" w:rsidRDefault="00357D6E" w:rsidP="00357D6E">
      <w:pPr>
        <w:jc w:val="both"/>
        <w:rPr>
          <w:rFonts w:asciiTheme="majorHAnsi" w:hAnsiTheme="majorHAnsi"/>
          <w:sz w:val="24"/>
        </w:rPr>
      </w:pPr>
      <w:r w:rsidRPr="00357D6E">
        <w:rPr>
          <w:rFonts w:asciiTheme="majorHAnsi" w:hAnsiTheme="majorHAnsi"/>
          <w:sz w:val="24"/>
        </w:rPr>
        <w:t xml:space="preserve"> Con la firma de este acuerdo, </w:t>
      </w:r>
      <w:proofErr w:type="spellStart"/>
      <w:r w:rsidRPr="00357D6E">
        <w:rPr>
          <w:rFonts w:asciiTheme="majorHAnsi" w:hAnsiTheme="majorHAnsi"/>
          <w:sz w:val="24"/>
        </w:rPr>
        <w:t>Unicaja</w:t>
      </w:r>
      <w:proofErr w:type="spellEnd"/>
      <w:r w:rsidRPr="00357D6E">
        <w:rPr>
          <w:rFonts w:asciiTheme="majorHAnsi" w:hAnsiTheme="majorHAnsi"/>
          <w:sz w:val="24"/>
        </w:rPr>
        <w:t xml:space="preserve"> Banco y FELE siguen trabajando por los empresarios leoneses, apoyando así el desarrollo económico y social de la provincia</w:t>
      </w:r>
      <w:r w:rsidRPr="005A120B">
        <w:t>.</w:t>
      </w:r>
    </w:p>
    <w:sectPr w:rsidR="00C850EF" w:rsidRPr="00357D6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EB" w:rsidRDefault="004956EB" w:rsidP="00CA5958">
      <w:pPr>
        <w:spacing w:after="0" w:line="240" w:lineRule="auto"/>
      </w:pPr>
      <w:r>
        <w:separator/>
      </w:r>
    </w:p>
  </w:endnote>
  <w:endnote w:type="continuationSeparator" w:id="0">
    <w:p w:rsidR="004956EB" w:rsidRDefault="004956EB" w:rsidP="00CA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79" w:rsidRPr="00E17D65" w:rsidRDefault="00C1096A" w:rsidP="00E17D65">
    <w:pPr>
      <w:spacing w:after="0"/>
      <w:jc w:val="center"/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</w:pPr>
    <w:r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 xml:space="preserve">Para más información: </w:t>
    </w:r>
    <w:hyperlink r:id="rId1" w:history="1">
      <w:r w:rsidRPr="00EB2E90">
        <w:rPr>
          <w:rStyle w:val="Hipervnculo"/>
          <w:rFonts w:asciiTheme="majorHAnsi" w:eastAsiaTheme="majorEastAsia" w:hAnsiTheme="majorHAnsi" w:cstheme="majorBidi"/>
          <w:b/>
          <w:bCs/>
          <w:sz w:val="18"/>
          <w:lang w:eastAsia="es-ES"/>
        </w:rPr>
        <w:t>prensa@fele.es</w:t>
      </w:r>
    </w:hyperlink>
    <w:r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 xml:space="preserve"> </w:t>
    </w:r>
    <w:r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br/>
    </w:r>
    <w:r w:rsidR="00CA1479"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>Avda.</w:t>
    </w:r>
    <w:r w:rsidR="00E17D65"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 xml:space="preserve"> Independencia nº 4, </w:t>
    </w:r>
    <w:r w:rsidR="00CA1479"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 xml:space="preserve">4º y 5º </w:t>
    </w:r>
    <w:r w:rsidR="00E17D65"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 xml:space="preserve"> Aptdo.403 24001 </w:t>
    </w:r>
    <w:r w:rsidR="00CA1479" w:rsidRPr="00E17D65">
      <w:rPr>
        <w:rFonts w:asciiTheme="majorHAnsi" w:eastAsiaTheme="majorEastAsia" w:hAnsiTheme="majorHAnsi" w:cstheme="majorBidi"/>
        <w:b/>
        <w:bCs/>
        <w:color w:val="17365D" w:themeColor="text2" w:themeShade="BF"/>
        <w:sz w:val="18"/>
        <w:lang w:eastAsia="es-ES"/>
      </w:rPr>
      <w:t>León</w:t>
    </w:r>
  </w:p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642"/>
      <w:gridCol w:w="1437"/>
      <w:gridCol w:w="3641"/>
    </w:tblGrid>
    <w:tr w:rsidR="00CA5958" w:rsidTr="00CA1479">
      <w:trPr>
        <w:trHeight w:val="151"/>
      </w:trPr>
      <w:tc>
        <w:tcPr>
          <w:tcW w:w="2088" w:type="pct"/>
          <w:tcBorders>
            <w:bottom w:val="single" w:sz="4" w:space="0" w:color="4F81BD" w:themeColor="accent1"/>
          </w:tcBorders>
        </w:tcPr>
        <w:p w:rsidR="00CA5958" w:rsidRDefault="00CA595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 w:val="restart"/>
          <w:noWrap/>
          <w:vAlign w:val="center"/>
        </w:tcPr>
        <w:p w:rsidR="00CA5958" w:rsidRDefault="00CA5958">
          <w:pPr>
            <w:pStyle w:val="Sinespaciado"/>
            <w:rPr>
              <w:rFonts w:asciiTheme="majorHAnsi" w:eastAsiaTheme="majorEastAsia" w:hAnsiTheme="majorHAnsi" w:cstheme="majorBidi"/>
            </w:rPr>
          </w:pPr>
          <w:r w:rsidRPr="00CA5958">
            <w:rPr>
              <w:rFonts w:asciiTheme="majorHAnsi" w:eastAsiaTheme="majorEastAsia" w:hAnsiTheme="majorHAnsi" w:cstheme="majorBidi"/>
              <w:b/>
              <w:bCs/>
              <w:color w:val="17365D" w:themeColor="text2" w:themeShade="BF"/>
            </w:rPr>
            <w:t>www.fele.es</w:t>
          </w:r>
        </w:p>
      </w:tc>
      <w:tc>
        <w:tcPr>
          <w:tcW w:w="2088" w:type="pct"/>
          <w:tcBorders>
            <w:bottom w:val="single" w:sz="4" w:space="0" w:color="4F81BD" w:themeColor="accent1"/>
          </w:tcBorders>
        </w:tcPr>
        <w:p w:rsidR="00E17D65" w:rsidRDefault="00E17D65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CA5958" w:rsidTr="00CA1479">
      <w:trPr>
        <w:trHeight w:val="150"/>
      </w:trPr>
      <w:tc>
        <w:tcPr>
          <w:tcW w:w="2088" w:type="pct"/>
          <w:tcBorders>
            <w:top w:val="single" w:sz="4" w:space="0" w:color="4F81BD" w:themeColor="accent1"/>
          </w:tcBorders>
        </w:tcPr>
        <w:p w:rsidR="00CA5958" w:rsidRDefault="00CA595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823" w:type="pct"/>
          <w:vMerge/>
        </w:tcPr>
        <w:p w:rsidR="00CA5958" w:rsidRDefault="00CA5958">
          <w:pPr>
            <w:pStyle w:val="Encabezado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088" w:type="pct"/>
          <w:tcBorders>
            <w:top w:val="single" w:sz="4" w:space="0" w:color="4F81BD" w:themeColor="accent1"/>
          </w:tcBorders>
        </w:tcPr>
        <w:p w:rsidR="00CA5958" w:rsidRDefault="00CA5958">
          <w:pPr>
            <w:pStyle w:val="Encabezado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CA5958" w:rsidRDefault="00CA59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EB" w:rsidRDefault="004956EB" w:rsidP="00CA5958">
      <w:pPr>
        <w:spacing w:after="0" w:line="240" w:lineRule="auto"/>
      </w:pPr>
      <w:r>
        <w:separator/>
      </w:r>
    </w:p>
  </w:footnote>
  <w:footnote w:type="continuationSeparator" w:id="0">
    <w:p w:rsidR="004956EB" w:rsidRDefault="004956EB" w:rsidP="00CA5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b/>
        <w:color w:val="17365D" w:themeColor="text2" w:themeShade="BF"/>
        <w:sz w:val="32"/>
        <w:szCs w:val="32"/>
      </w:rPr>
      <w:alias w:val="Título"/>
      <w:id w:val="77547040"/>
      <w:placeholder>
        <w:docPart w:val="BE8D9F6597254BBE9B049446FC0644E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74672" w:rsidRPr="00174672" w:rsidRDefault="00174672">
        <w:pPr>
          <w:pStyle w:val="Encabezado"/>
          <w:pBdr>
            <w:between w:val="single" w:sz="4" w:space="1" w:color="4F81BD" w:themeColor="accent1"/>
          </w:pBdr>
          <w:spacing w:line="276" w:lineRule="auto"/>
          <w:jc w:val="center"/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</w:pPr>
        <w:r w:rsidRPr="00174672">
          <w:rPr>
            <w:rFonts w:asciiTheme="majorHAnsi" w:hAnsiTheme="majorHAnsi"/>
            <w:b/>
            <w:color w:val="17365D" w:themeColor="text2" w:themeShade="BF"/>
            <w:sz w:val="32"/>
            <w:szCs w:val="32"/>
          </w:rPr>
          <w:t>NOTA DE PRENSA</w:t>
        </w:r>
      </w:p>
    </w:sdtContent>
  </w:sdt>
  <w:sdt>
    <w:sdtPr>
      <w:rPr>
        <w:rFonts w:asciiTheme="majorHAnsi" w:hAnsiTheme="majorHAnsi"/>
        <w:b/>
        <w:color w:val="002060"/>
        <w:sz w:val="24"/>
        <w:szCs w:val="24"/>
      </w:rPr>
      <w:alias w:val="Fecha"/>
      <w:id w:val="77547044"/>
      <w:placeholder>
        <w:docPart w:val="E9C06D8745F24A1784707236353110E2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'de' MMMM 'de' yyyy"/>
        <w:lid w:val="es-ES"/>
        <w:storeMappedDataAs w:val="dateTime"/>
        <w:calendar w:val="gregorian"/>
      </w:date>
    </w:sdtPr>
    <w:sdtEndPr/>
    <w:sdtContent>
      <w:p w:rsidR="00174672" w:rsidRPr="00174672" w:rsidRDefault="00357D6E" w:rsidP="00357D6E">
        <w:pPr>
          <w:pStyle w:val="Encabezado"/>
          <w:pBdr>
            <w:between w:val="single" w:sz="4" w:space="1" w:color="4F81BD" w:themeColor="accent1"/>
          </w:pBdr>
          <w:tabs>
            <w:tab w:val="left" w:pos="3075"/>
          </w:tabs>
          <w:spacing w:line="276" w:lineRule="auto"/>
          <w:rPr>
            <w:rFonts w:asciiTheme="majorHAnsi" w:hAnsiTheme="majorHAnsi"/>
            <w:b/>
            <w:color w:val="17365D" w:themeColor="text2" w:themeShade="BF"/>
            <w:sz w:val="24"/>
            <w:szCs w:val="24"/>
          </w:rPr>
        </w:pPr>
        <w:r>
          <w:rPr>
            <w:rFonts w:asciiTheme="majorHAnsi" w:hAnsiTheme="majorHAnsi"/>
            <w:b/>
            <w:color w:val="002060"/>
            <w:sz w:val="24"/>
            <w:szCs w:val="24"/>
          </w:rPr>
          <w:tab/>
        </w:r>
        <w:r>
          <w:rPr>
            <w:rFonts w:asciiTheme="majorHAnsi" w:hAnsiTheme="majorHAnsi"/>
            <w:b/>
            <w:color w:val="002060"/>
            <w:sz w:val="24"/>
            <w:szCs w:val="24"/>
          </w:rPr>
          <w:tab/>
          <w:t>5</w:t>
        </w:r>
        <w:r w:rsidR="00F63415">
          <w:rPr>
            <w:rFonts w:asciiTheme="majorHAnsi" w:hAnsiTheme="majorHAnsi"/>
            <w:b/>
            <w:color w:val="002060"/>
            <w:sz w:val="24"/>
            <w:szCs w:val="24"/>
          </w:rPr>
          <w:t xml:space="preserve"> de marzo de 2019</w:t>
        </w:r>
      </w:p>
    </w:sdtContent>
  </w:sdt>
  <w:p w:rsidR="00174672" w:rsidRDefault="0017467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4D4"/>
    <w:rsid w:val="000068F5"/>
    <w:rsid w:val="00011609"/>
    <w:rsid w:val="0001421D"/>
    <w:rsid w:val="00086726"/>
    <w:rsid w:val="000F5B65"/>
    <w:rsid w:val="00174672"/>
    <w:rsid w:val="00192E0D"/>
    <w:rsid w:val="00343BAB"/>
    <w:rsid w:val="00357D6E"/>
    <w:rsid w:val="003A49C4"/>
    <w:rsid w:val="004020FA"/>
    <w:rsid w:val="00474D30"/>
    <w:rsid w:val="00486ECA"/>
    <w:rsid w:val="004956EB"/>
    <w:rsid w:val="004E2A28"/>
    <w:rsid w:val="005419A8"/>
    <w:rsid w:val="006A2E7A"/>
    <w:rsid w:val="00701D94"/>
    <w:rsid w:val="0072027C"/>
    <w:rsid w:val="007475E2"/>
    <w:rsid w:val="007942BF"/>
    <w:rsid w:val="0086190E"/>
    <w:rsid w:val="008B7897"/>
    <w:rsid w:val="009D557B"/>
    <w:rsid w:val="00B10B11"/>
    <w:rsid w:val="00B347A1"/>
    <w:rsid w:val="00B67ABB"/>
    <w:rsid w:val="00BA5E77"/>
    <w:rsid w:val="00BC338E"/>
    <w:rsid w:val="00BD328B"/>
    <w:rsid w:val="00C1096A"/>
    <w:rsid w:val="00C144D4"/>
    <w:rsid w:val="00C850EF"/>
    <w:rsid w:val="00CA1479"/>
    <w:rsid w:val="00CA5958"/>
    <w:rsid w:val="00D11195"/>
    <w:rsid w:val="00DA5A29"/>
    <w:rsid w:val="00DF6808"/>
    <w:rsid w:val="00E17D65"/>
    <w:rsid w:val="00E446AE"/>
    <w:rsid w:val="00F4568F"/>
    <w:rsid w:val="00F63415"/>
    <w:rsid w:val="00F872E1"/>
    <w:rsid w:val="00FC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A1479"/>
  </w:style>
  <w:style w:type="character" w:customStyle="1" w:styleId="postal-code">
    <w:name w:val="postal-code"/>
    <w:basedOn w:val="Fuentedeprrafopredeter"/>
    <w:rsid w:val="00CA1479"/>
  </w:style>
  <w:style w:type="character" w:customStyle="1" w:styleId="region">
    <w:name w:val="region"/>
    <w:basedOn w:val="Fuentedeprrafopredeter"/>
    <w:rsid w:val="00CA1479"/>
  </w:style>
  <w:style w:type="paragraph" w:styleId="Textoindependiente2">
    <w:name w:val="Body Text 2"/>
    <w:basedOn w:val="Normal"/>
    <w:link w:val="Textoindependiente2Car"/>
    <w:rsid w:val="000142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1421D"/>
    <w:rPr>
      <w:rFonts w:ascii="Times New Roman" w:eastAsia="Times New Roman" w:hAnsi="Times New Roman" w:cs="Times New Roman"/>
      <w:b/>
      <w:sz w:val="32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142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14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38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958"/>
  </w:style>
  <w:style w:type="paragraph" w:styleId="Piedepgina">
    <w:name w:val="footer"/>
    <w:basedOn w:val="Normal"/>
    <w:link w:val="PiedepginaCar"/>
    <w:uiPriority w:val="99"/>
    <w:unhideWhenUsed/>
    <w:rsid w:val="00CA59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958"/>
  </w:style>
  <w:style w:type="paragraph" w:styleId="Sinespaciado">
    <w:name w:val="No Spacing"/>
    <w:link w:val="SinespaciadoCar"/>
    <w:uiPriority w:val="1"/>
    <w:qFormat/>
    <w:rsid w:val="00CA5958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A5958"/>
    <w:rPr>
      <w:rFonts w:eastAsiaTheme="minorEastAsia"/>
      <w:lang w:eastAsia="es-ES"/>
    </w:rPr>
  </w:style>
  <w:style w:type="character" w:styleId="Hipervnculo">
    <w:name w:val="Hyperlink"/>
    <w:basedOn w:val="Fuentedeprrafopredeter"/>
    <w:uiPriority w:val="99"/>
    <w:unhideWhenUsed/>
    <w:rsid w:val="00343B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3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CA1479"/>
  </w:style>
  <w:style w:type="character" w:customStyle="1" w:styleId="postal-code">
    <w:name w:val="postal-code"/>
    <w:basedOn w:val="Fuentedeprrafopredeter"/>
    <w:rsid w:val="00CA1479"/>
  </w:style>
  <w:style w:type="character" w:customStyle="1" w:styleId="region">
    <w:name w:val="region"/>
    <w:basedOn w:val="Fuentedeprrafopredeter"/>
    <w:rsid w:val="00CA1479"/>
  </w:style>
  <w:style w:type="paragraph" w:styleId="Textoindependiente2">
    <w:name w:val="Body Text 2"/>
    <w:basedOn w:val="Normal"/>
    <w:link w:val="Textoindependiente2Car"/>
    <w:rsid w:val="0001421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1421D"/>
    <w:rPr>
      <w:rFonts w:ascii="Times New Roman" w:eastAsia="Times New Roman" w:hAnsi="Times New Roman" w:cs="Times New Roman"/>
      <w:b/>
      <w:sz w:val="32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1421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14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nsa@fele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8D9F6597254BBE9B049446FC064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3C4B-E8E3-4456-A761-352B48B82D5D}"/>
      </w:docPartPr>
      <w:docPartBody>
        <w:p w:rsidR="005721DE" w:rsidRDefault="000C3E0C" w:rsidP="000C3E0C">
          <w:pPr>
            <w:pStyle w:val="BE8D9F6597254BBE9B049446FC0644EE"/>
          </w:pPr>
          <w:r>
            <w:t>[Escriba el título del documento]</w:t>
          </w:r>
        </w:p>
      </w:docPartBody>
    </w:docPart>
    <w:docPart>
      <w:docPartPr>
        <w:name w:val="E9C06D8745F24A178470723635311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7ED60-E4D3-4B0B-8F61-4A3F635D00EA}"/>
      </w:docPartPr>
      <w:docPartBody>
        <w:p w:rsidR="005721DE" w:rsidRDefault="000C3E0C" w:rsidP="000C3E0C">
          <w:pPr>
            <w:pStyle w:val="E9C06D8745F24A1784707236353110E2"/>
          </w:pPr>
          <w:r>
            <w:t>[Seleccione la fecha]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0C"/>
    <w:rsid w:val="000025F2"/>
    <w:rsid w:val="000C3E0C"/>
    <w:rsid w:val="00404F62"/>
    <w:rsid w:val="005721DE"/>
    <w:rsid w:val="007F473A"/>
    <w:rsid w:val="00895E3A"/>
    <w:rsid w:val="00A036F4"/>
    <w:rsid w:val="00AA6180"/>
    <w:rsid w:val="00BB3EFD"/>
    <w:rsid w:val="00C06437"/>
    <w:rsid w:val="00E346A0"/>
    <w:rsid w:val="00F2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8D9F6597254BBE9B049446FC0644EE">
    <w:name w:val="BE8D9F6597254BBE9B049446FC0644EE"/>
    <w:rsid w:val="000C3E0C"/>
  </w:style>
  <w:style w:type="paragraph" w:customStyle="1" w:styleId="E9C06D8745F24A1784707236353110E2">
    <w:name w:val="E9C06D8745F24A1784707236353110E2"/>
    <w:rsid w:val="000C3E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8D9F6597254BBE9B049446FC0644EE">
    <w:name w:val="BE8D9F6597254BBE9B049446FC0644EE"/>
    <w:rsid w:val="000C3E0C"/>
  </w:style>
  <w:style w:type="paragraph" w:customStyle="1" w:styleId="E9C06D8745F24A1784707236353110E2">
    <w:name w:val="E9C06D8745F24A1784707236353110E2"/>
    <w:rsid w:val="000C3E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		5 de marzo de 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275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DE PRENSA</vt:lpstr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PRENSA</dc:title>
  <dc:subject/>
  <dc:creator>PRENSA</dc:creator>
  <cp:keywords/>
  <dc:description/>
  <cp:lastModifiedBy>Hewlett-Packard Company</cp:lastModifiedBy>
  <cp:revision>26</cp:revision>
  <cp:lastPrinted>2017-05-03T09:32:00Z</cp:lastPrinted>
  <dcterms:created xsi:type="dcterms:W3CDTF">2017-05-03T08:16:00Z</dcterms:created>
  <dcterms:modified xsi:type="dcterms:W3CDTF">2019-03-01T12:28:00Z</dcterms:modified>
</cp:coreProperties>
</file>