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756E4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6.2pt;margin-top:-18.6pt;width:152.25pt;height:152.25pt;z-index:-251658752;mso-position-horizontal-relative:text;mso-position-vertical-relative:text">
            <v:imagedata r:id="rId8" o:title="FELE LOGO OFICIAL"/>
          </v:shape>
        </w:pict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B347A1" w:rsidRDefault="005C5C09" w:rsidP="00B347A1">
      <w:pPr>
        <w:pStyle w:val="NormalWeb"/>
        <w:shd w:val="clear" w:color="auto" w:fill="FFFFFF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Cs w:val="22"/>
          <w:lang w:eastAsia="en-US"/>
        </w:rPr>
        <w:t xml:space="preserve">VALORACIÓN DATOS DEL PARO DEL MES DE JUNIO </w:t>
      </w:r>
    </w:p>
    <w:p w:rsidR="005C5C09" w:rsidRPr="007E43B9" w:rsidRDefault="005C5C09" w:rsidP="005C5C09">
      <w:pPr>
        <w:shd w:val="clear" w:color="auto" w:fill="FFFFFF"/>
        <w:spacing w:after="216"/>
        <w:jc w:val="both"/>
        <w:rPr>
          <w:rFonts w:asciiTheme="majorHAnsi" w:hAnsiTheme="majorHAnsi"/>
          <w:sz w:val="24"/>
        </w:rPr>
      </w:pPr>
      <w:r w:rsidRPr="007E43B9">
        <w:rPr>
          <w:rFonts w:asciiTheme="majorHAnsi" w:hAnsiTheme="majorHAnsi"/>
          <w:sz w:val="24"/>
        </w:rPr>
        <w:t>La Federación Leonesa de Empresarios (Fele) considera que</w:t>
      </w:r>
      <w:r w:rsidR="00B15E26">
        <w:rPr>
          <w:rFonts w:asciiTheme="majorHAnsi" w:hAnsiTheme="majorHAnsi"/>
          <w:sz w:val="24"/>
        </w:rPr>
        <w:t xml:space="preserve"> se está produciendo una  aceleración en el ritmo de creación de empleo en la provincia y es que, de nuevo se ha registrado un descenso del número de parados</w:t>
      </w:r>
      <w:r w:rsidRPr="007E43B9">
        <w:rPr>
          <w:rFonts w:asciiTheme="majorHAnsi" w:hAnsiTheme="majorHAnsi"/>
          <w:sz w:val="24"/>
        </w:rPr>
        <w:t xml:space="preserve">. León cuenta con </w:t>
      </w:r>
      <w:r w:rsidR="00993F15" w:rsidRPr="007E43B9">
        <w:rPr>
          <w:rFonts w:asciiTheme="majorHAnsi" w:hAnsiTheme="majorHAnsi"/>
          <w:b/>
          <w:sz w:val="24"/>
        </w:rPr>
        <w:t>1</w:t>
      </w:r>
      <w:r w:rsidR="00D13F71" w:rsidRPr="007E43B9">
        <w:rPr>
          <w:rFonts w:asciiTheme="majorHAnsi" w:hAnsiTheme="majorHAnsi"/>
          <w:b/>
          <w:sz w:val="24"/>
        </w:rPr>
        <w:t>.320</w:t>
      </w:r>
      <w:r w:rsidR="00B15E26">
        <w:rPr>
          <w:rFonts w:asciiTheme="majorHAnsi" w:hAnsiTheme="majorHAnsi"/>
          <w:b/>
          <w:sz w:val="24"/>
        </w:rPr>
        <w:t xml:space="preserve"> desempleados</w:t>
      </w:r>
      <w:r w:rsidRPr="007E43B9">
        <w:rPr>
          <w:rFonts w:asciiTheme="majorHAnsi" w:hAnsiTheme="majorHAnsi"/>
          <w:b/>
          <w:sz w:val="24"/>
        </w:rPr>
        <w:t xml:space="preserve"> menos </w:t>
      </w:r>
      <w:r w:rsidR="00993F15" w:rsidRPr="007E43B9">
        <w:rPr>
          <w:rFonts w:asciiTheme="majorHAnsi" w:hAnsiTheme="majorHAnsi"/>
          <w:b/>
          <w:sz w:val="24"/>
        </w:rPr>
        <w:t xml:space="preserve">respecto al mes anterior, </w:t>
      </w:r>
      <w:r w:rsidR="00B15E26">
        <w:rPr>
          <w:rFonts w:asciiTheme="majorHAnsi" w:hAnsiTheme="majorHAnsi"/>
          <w:b/>
          <w:sz w:val="24"/>
        </w:rPr>
        <w:t xml:space="preserve">(- </w:t>
      </w:r>
      <w:r w:rsidR="00D13F71" w:rsidRPr="007E43B9">
        <w:rPr>
          <w:rFonts w:asciiTheme="majorHAnsi" w:hAnsiTheme="majorHAnsi"/>
          <w:b/>
          <w:sz w:val="24"/>
        </w:rPr>
        <w:t>4,46</w:t>
      </w:r>
      <w:r w:rsidRPr="007E43B9">
        <w:rPr>
          <w:rFonts w:asciiTheme="majorHAnsi" w:hAnsiTheme="majorHAnsi"/>
          <w:b/>
          <w:sz w:val="24"/>
        </w:rPr>
        <w:t>%</w:t>
      </w:r>
      <w:r w:rsidR="00B15E26">
        <w:rPr>
          <w:rFonts w:asciiTheme="majorHAnsi" w:hAnsiTheme="majorHAnsi"/>
          <w:b/>
          <w:sz w:val="24"/>
        </w:rPr>
        <w:t>)</w:t>
      </w:r>
      <w:r w:rsidR="00DF7616" w:rsidRPr="007E43B9">
        <w:rPr>
          <w:rFonts w:asciiTheme="majorHAnsi" w:hAnsiTheme="majorHAnsi"/>
          <w:sz w:val="24"/>
        </w:rPr>
        <w:t xml:space="preserve">. </w:t>
      </w:r>
      <w:r w:rsidRPr="007E43B9">
        <w:rPr>
          <w:rFonts w:asciiTheme="majorHAnsi" w:hAnsiTheme="majorHAnsi"/>
          <w:sz w:val="24"/>
        </w:rPr>
        <w:t xml:space="preserve">Es una cifra muy buena </w:t>
      </w:r>
      <w:r w:rsidR="00D13F71" w:rsidRPr="007E43B9">
        <w:rPr>
          <w:rFonts w:asciiTheme="majorHAnsi" w:hAnsiTheme="majorHAnsi"/>
          <w:sz w:val="24"/>
        </w:rPr>
        <w:t>que se acompaña,</w:t>
      </w:r>
      <w:r w:rsidR="00993F15" w:rsidRPr="007E43B9">
        <w:rPr>
          <w:rFonts w:asciiTheme="majorHAnsi" w:hAnsiTheme="majorHAnsi"/>
          <w:sz w:val="24"/>
        </w:rPr>
        <w:t xml:space="preserve"> además, </w:t>
      </w:r>
      <w:r w:rsidR="00D13F71" w:rsidRPr="007E43B9">
        <w:rPr>
          <w:rFonts w:asciiTheme="majorHAnsi" w:hAnsiTheme="majorHAnsi"/>
          <w:sz w:val="24"/>
        </w:rPr>
        <w:t xml:space="preserve"> de un importante descenso en el número de p</w:t>
      </w:r>
      <w:r w:rsidR="00B15E26">
        <w:rPr>
          <w:rFonts w:asciiTheme="majorHAnsi" w:hAnsiTheme="majorHAnsi"/>
          <w:sz w:val="24"/>
        </w:rPr>
        <w:t xml:space="preserve">arados en términos interanuales (- </w:t>
      </w:r>
      <w:r w:rsidR="009B2BCC">
        <w:rPr>
          <w:rFonts w:asciiTheme="majorHAnsi" w:hAnsiTheme="majorHAnsi"/>
          <w:sz w:val="24"/>
        </w:rPr>
        <w:t>1.482</w:t>
      </w:r>
      <w:r w:rsidR="00B15E26">
        <w:rPr>
          <w:rFonts w:asciiTheme="majorHAnsi" w:hAnsiTheme="majorHAnsi"/>
          <w:sz w:val="24"/>
        </w:rPr>
        <w:t>)</w:t>
      </w:r>
    </w:p>
    <w:p w:rsidR="005C5C09" w:rsidRPr="007E43B9" w:rsidRDefault="00B70DDA" w:rsidP="005C5C09">
      <w:pPr>
        <w:jc w:val="both"/>
        <w:rPr>
          <w:rFonts w:asciiTheme="majorHAnsi" w:hAnsiTheme="majorHAnsi"/>
          <w:sz w:val="24"/>
        </w:rPr>
      </w:pPr>
      <w:r w:rsidRPr="007E43B9">
        <w:rPr>
          <w:rFonts w:asciiTheme="majorHAnsi" w:hAnsiTheme="majorHAnsi"/>
          <w:sz w:val="24"/>
        </w:rPr>
        <w:t>Por sectores, destaca especialmente el descenso en el sector servicios (</w:t>
      </w:r>
      <w:r w:rsidR="00D13F71" w:rsidRPr="007E43B9">
        <w:rPr>
          <w:rFonts w:asciiTheme="majorHAnsi" w:hAnsiTheme="majorHAnsi"/>
          <w:sz w:val="24"/>
        </w:rPr>
        <w:t xml:space="preserve">952 </w:t>
      </w:r>
      <w:r w:rsidRPr="007E43B9">
        <w:rPr>
          <w:rFonts w:asciiTheme="majorHAnsi" w:hAnsiTheme="majorHAnsi"/>
          <w:sz w:val="24"/>
        </w:rPr>
        <w:t>desempleados menos), ligado al comienzo d</w:t>
      </w:r>
      <w:r w:rsidR="00D13F71" w:rsidRPr="007E43B9">
        <w:rPr>
          <w:rFonts w:asciiTheme="majorHAnsi" w:hAnsiTheme="majorHAnsi"/>
          <w:sz w:val="24"/>
        </w:rPr>
        <w:t xml:space="preserve">e la temporada </w:t>
      </w:r>
      <w:r w:rsidR="00756E40">
        <w:rPr>
          <w:rFonts w:asciiTheme="majorHAnsi" w:hAnsiTheme="majorHAnsi"/>
          <w:sz w:val="24"/>
        </w:rPr>
        <w:t xml:space="preserve">turística; seguido de </w:t>
      </w:r>
      <w:r w:rsidR="00D13F71" w:rsidRPr="007E43B9">
        <w:rPr>
          <w:rFonts w:asciiTheme="majorHAnsi" w:hAnsiTheme="majorHAnsi"/>
          <w:sz w:val="24"/>
        </w:rPr>
        <w:t>la industria</w:t>
      </w:r>
      <w:r w:rsidRPr="007E43B9">
        <w:rPr>
          <w:rFonts w:asciiTheme="majorHAnsi" w:hAnsiTheme="majorHAnsi"/>
          <w:sz w:val="24"/>
        </w:rPr>
        <w:t xml:space="preserve"> (1</w:t>
      </w:r>
      <w:r w:rsidR="00D13F71" w:rsidRPr="007E43B9">
        <w:rPr>
          <w:rFonts w:asciiTheme="majorHAnsi" w:hAnsiTheme="majorHAnsi"/>
          <w:sz w:val="24"/>
        </w:rPr>
        <w:t>77</w:t>
      </w:r>
      <w:r w:rsidRPr="007E43B9">
        <w:rPr>
          <w:rFonts w:asciiTheme="majorHAnsi" w:hAnsiTheme="majorHAnsi"/>
          <w:sz w:val="24"/>
        </w:rPr>
        <w:t xml:space="preserve"> menos)</w:t>
      </w:r>
      <w:r w:rsidR="00D13F71" w:rsidRPr="007E43B9">
        <w:rPr>
          <w:rFonts w:asciiTheme="majorHAnsi" w:hAnsiTheme="majorHAnsi"/>
          <w:sz w:val="24"/>
        </w:rPr>
        <w:t xml:space="preserve">, un sector </w:t>
      </w:r>
      <w:r w:rsidR="007E43B9" w:rsidRPr="007E43B9">
        <w:rPr>
          <w:rFonts w:asciiTheme="majorHAnsi" w:hAnsiTheme="majorHAnsi"/>
          <w:sz w:val="24"/>
        </w:rPr>
        <w:t>esencial</w:t>
      </w:r>
      <w:r w:rsidR="00D13F71" w:rsidRPr="007E43B9">
        <w:rPr>
          <w:rFonts w:asciiTheme="majorHAnsi" w:hAnsiTheme="majorHAnsi"/>
          <w:sz w:val="24"/>
        </w:rPr>
        <w:t xml:space="preserve"> para el crecimiento de la productividad de cualquier </w:t>
      </w:r>
      <w:r w:rsidR="007E43B9" w:rsidRPr="007E43B9">
        <w:rPr>
          <w:rFonts w:asciiTheme="majorHAnsi" w:hAnsiTheme="majorHAnsi"/>
          <w:sz w:val="24"/>
        </w:rPr>
        <w:t>economía.</w:t>
      </w:r>
      <w:r w:rsidR="00B51648">
        <w:rPr>
          <w:rFonts w:asciiTheme="majorHAnsi" w:hAnsiTheme="majorHAnsi"/>
          <w:sz w:val="24"/>
        </w:rPr>
        <w:t xml:space="preserve"> </w:t>
      </w:r>
    </w:p>
    <w:p w:rsidR="005C5C09" w:rsidRPr="007E43B9" w:rsidRDefault="005C5C09" w:rsidP="005C5C09">
      <w:pPr>
        <w:jc w:val="both"/>
        <w:rPr>
          <w:rFonts w:asciiTheme="majorHAnsi" w:hAnsiTheme="majorHAnsi"/>
          <w:sz w:val="24"/>
        </w:rPr>
      </w:pPr>
      <w:r w:rsidRPr="007E43B9">
        <w:rPr>
          <w:rFonts w:asciiTheme="majorHAnsi" w:hAnsiTheme="majorHAnsi"/>
          <w:sz w:val="24"/>
        </w:rPr>
        <w:t xml:space="preserve">Esta tendencia es claramente positiva y va </w:t>
      </w:r>
      <w:r w:rsidR="007E43B9">
        <w:rPr>
          <w:rFonts w:asciiTheme="majorHAnsi" w:hAnsiTheme="majorHAnsi"/>
          <w:sz w:val="24"/>
        </w:rPr>
        <w:t>acompañada</w:t>
      </w:r>
      <w:r w:rsidR="00266FA9">
        <w:rPr>
          <w:rFonts w:asciiTheme="majorHAnsi" w:hAnsiTheme="majorHAnsi"/>
          <w:sz w:val="24"/>
        </w:rPr>
        <w:t xml:space="preserve">, un mes más, </w:t>
      </w:r>
      <w:r w:rsidR="007E43B9">
        <w:rPr>
          <w:rFonts w:asciiTheme="majorHAnsi" w:hAnsiTheme="majorHAnsi"/>
          <w:sz w:val="24"/>
        </w:rPr>
        <w:t xml:space="preserve"> de un incremento en el número de afiliados: </w:t>
      </w:r>
      <w:r w:rsidR="007E43B9" w:rsidRPr="007E43B9">
        <w:rPr>
          <w:rFonts w:asciiTheme="majorHAnsi" w:hAnsiTheme="majorHAnsi"/>
          <w:b/>
          <w:sz w:val="24"/>
        </w:rPr>
        <w:t>160.082 afiliados totales en la provincia que suponen un incremento del</w:t>
      </w:r>
      <w:r w:rsidR="007E43B9" w:rsidRPr="007E43B9">
        <w:rPr>
          <w:rFonts w:asciiTheme="majorHAnsi" w:hAnsiTheme="majorHAnsi"/>
          <w:sz w:val="24"/>
        </w:rPr>
        <w:t xml:space="preserve"> </w:t>
      </w:r>
      <w:r w:rsidR="007E43B9">
        <w:rPr>
          <w:rFonts w:asciiTheme="majorHAnsi" w:hAnsiTheme="majorHAnsi"/>
          <w:sz w:val="24"/>
        </w:rPr>
        <w:t xml:space="preserve"> 0,76% respecto al mes anterior y un 1,05% respecto a junio de 2018. </w:t>
      </w:r>
    </w:p>
    <w:p w:rsidR="001753E0" w:rsidRDefault="00A15721" w:rsidP="001753E0">
      <w:pPr>
        <w:shd w:val="clear" w:color="auto" w:fill="FFFFFF"/>
        <w:spacing w:after="15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Pese a estos </w:t>
      </w:r>
      <w:r w:rsidR="002E36A4">
        <w:rPr>
          <w:rFonts w:asciiTheme="majorHAnsi" w:hAnsiTheme="majorHAnsi"/>
          <w:sz w:val="24"/>
        </w:rPr>
        <w:t>positivos datos</w:t>
      </w:r>
      <w:bookmarkStart w:id="0" w:name="_GoBack"/>
      <w:bookmarkEnd w:id="0"/>
      <w:r w:rsidR="001E35EE">
        <w:rPr>
          <w:rFonts w:asciiTheme="majorHAnsi" w:hAnsiTheme="majorHAnsi"/>
          <w:sz w:val="24"/>
        </w:rPr>
        <w:t>, Fele</w:t>
      </w:r>
      <w:r w:rsidR="001753E0" w:rsidRPr="001753E0">
        <w:rPr>
          <w:rFonts w:asciiTheme="majorHAnsi" w:hAnsiTheme="majorHAnsi"/>
          <w:sz w:val="24"/>
        </w:rPr>
        <w:t xml:space="preserve"> considera necesario profundizar en la reducción de </w:t>
      </w:r>
      <w:r w:rsidR="001E35EE">
        <w:rPr>
          <w:rFonts w:asciiTheme="majorHAnsi" w:hAnsiTheme="majorHAnsi"/>
          <w:sz w:val="24"/>
        </w:rPr>
        <w:t xml:space="preserve">la tasa de paro estructural por lo que es </w:t>
      </w:r>
      <w:r w:rsidR="001753E0" w:rsidRPr="001753E0">
        <w:rPr>
          <w:rFonts w:asciiTheme="majorHAnsi" w:hAnsiTheme="majorHAnsi"/>
          <w:sz w:val="24"/>
        </w:rPr>
        <w:t xml:space="preserve">imprescindible adoptar medidas de fomento de la actividad empresarial que incidan sobre una mejora de las condiciones en las que </w:t>
      </w:r>
      <w:r w:rsidR="001E35EE">
        <w:rPr>
          <w:rFonts w:asciiTheme="majorHAnsi" w:hAnsiTheme="majorHAnsi"/>
          <w:sz w:val="24"/>
        </w:rPr>
        <w:t xml:space="preserve">producen </w:t>
      </w:r>
      <w:r w:rsidR="001753E0" w:rsidRPr="001753E0">
        <w:rPr>
          <w:rFonts w:asciiTheme="majorHAnsi" w:hAnsiTheme="majorHAnsi"/>
          <w:sz w:val="24"/>
        </w:rPr>
        <w:t xml:space="preserve">las </w:t>
      </w:r>
      <w:r w:rsidR="001E35EE">
        <w:rPr>
          <w:rFonts w:asciiTheme="majorHAnsi" w:hAnsiTheme="majorHAnsi"/>
          <w:sz w:val="24"/>
        </w:rPr>
        <w:t>empresas, sobre todo aquellas de menor tamaño</w:t>
      </w:r>
      <w:r>
        <w:rPr>
          <w:rFonts w:asciiTheme="majorHAnsi" w:hAnsiTheme="majorHAnsi"/>
          <w:sz w:val="24"/>
        </w:rPr>
        <w:t xml:space="preserve"> y que predominan en la provincia de León. </w:t>
      </w:r>
      <w:r w:rsidR="001753E0" w:rsidRPr="001753E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Se necesitan </w:t>
      </w:r>
      <w:r w:rsidR="001753E0" w:rsidRPr="001753E0">
        <w:rPr>
          <w:rFonts w:asciiTheme="majorHAnsi" w:hAnsiTheme="majorHAnsi"/>
          <w:sz w:val="24"/>
        </w:rPr>
        <w:t xml:space="preserve">introducir reformas en el mercado de trabajo que tengan en cuenta el necesario equilibrio entre flexibilidad y seguridad, reduzcan los costes de la contratación y permitan un ajuste de los costes laborales </w:t>
      </w:r>
      <w:r>
        <w:rPr>
          <w:rFonts w:asciiTheme="majorHAnsi" w:hAnsiTheme="majorHAnsi"/>
          <w:sz w:val="24"/>
        </w:rPr>
        <w:t>en línea con el grado de</w:t>
      </w:r>
      <w:r w:rsidR="001753E0" w:rsidRPr="001753E0">
        <w:rPr>
          <w:rFonts w:asciiTheme="majorHAnsi" w:hAnsiTheme="majorHAnsi"/>
          <w:sz w:val="24"/>
        </w:rPr>
        <w:t xml:space="preserve"> competitividad de las pymes.</w:t>
      </w:r>
    </w:p>
    <w:p w:rsidR="001753E0" w:rsidRPr="001753E0" w:rsidRDefault="00A15721" w:rsidP="00EA2D33">
      <w:pPr>
        <w:shd w:val="clear" w:color="auto" w:fill="FFFFFF"/>
        <w:spacing w:after="15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Para que se den estas condiciones, Fele cree que es el</w:t>
      </w:r>
      <w:r w:rsidR="00EA2D33" w:rsidRPr="00EA2D33">
        <w:rPr>
          <w:rFonts w:asciiTheme="majorHAnsi" w:hAnsiTheme="majorHAnsi"/>
          <w:sz w:val="24"/>
        </w:rPr>
        <w:t xml:space="preserve"> momento de afrontar con decisión la estabilidad política en los diferente</w:t>
      </w:r>
      <w:r>
        <w:rPr>
          <w:rFonts w:asciiTheme="majorHAnsi" w:hAnsiTheme="majorHAnsi"/>
          <w:sz w:val="24"/>
        </w:rPr>
        <w:t xml:space="preserve">s niveles de la administración para conseguir </w:t>
      </w:r>
      <w:r w:rsidR="00EA2D33" w:rsidRPr="00EA2D33">
        <w:rPr>
          <w:rFonts w:asciiTheme="majorHAnsi" w:hAnsiTheme="majorHAnsi"/>
          <w:sz w:val="24"/>
        </w:rPr>
        <w:t xml:space="preserve"> un marco que dé seguridad jurídica a las empresas y permita ofrecer soluciones al problema del desempleo. </w:t>
      </w:r>
    </w:p>
    <w:p w:rsidR="00C850EF" w:rsidRPr="000068F5" w:rsidRDefault="00C850EF" w:rsidP="00E502C6">
      <w:pPr>
        <w:spacing w:line="240" w:lineRule="auto"/>
        <w:rPr>
          <w:rFonts w:asciiTheme="majorHAnsi" w:hAnsiTheme="majorHAnsi"/>
          <w:color w:val="17365D" w:themeColor="text2" w:themeShade="BF"/>
          <w:sz w:val="20"/>
        </w:rPr>
      </w:pPr>
    </w:p>
    <w:sectPr w:rsidR="00C850EF" w:rsidRPr="000068F5" w:rsidSect="00F26E5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40" w:rsidRDefault="00756E40" w:rsidP="00CA5958">
      <w:pPr>
        <w:spacing w:after="0" w:line="240" w:lineRule="auto"/>
      </w:pPr>
      <w:r>
        <w:separator/>
      </w:r>
    </w:p>
  </w:endnote>
  <w:endnote w:type="continuationSeparator" w:id="0">
    <w:p w:rsidR="00756E40" w:rsidRDefault="00756E40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0" w:rsidRDefault="00756E40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</w:p>
  <w:p w:rsidR="00756E40" w:rsidRDefault="00756E40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Para más información:</w:t>
    </w:r>
  </w:p>
  <w:p w:rsidR="00756E40" w:rsidRDefault="00756E40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hyperlink r:id="rId1" w:history="1">
      <w:r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  <w:lang w:eastAsia="es-ES"/>
        </w:rPr>
        <w:t>prensa@fele.es</w:t>
      </w:r>
    </w:hyperlink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 987 218250</w:t>
    </w:r>
  </w:p>
  <w:p w:rsidR="00756E40" w:rsidRPr="00E17D65" w:rsidRDefault="00756E40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756E40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756E40" w:rsidRDefault="00756E40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756E40" w:rsidRDefault="00756E40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756E40" w:rsidRDefault="00756E40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56E40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756E40" w:rsidRDefault="00756E40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756E40" w:rsidRDefault="00756E40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756E40" w:rsidRDefault="00756E40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56E40" w:rsidRDefault="00756E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40" w:rsidRDefault="00756E40" w:rsidP="00CA5958">
      <w:pPr>
        <w:spacing w:after="0" w:line="240" w:lineRule="auto"/>
      </w:pPr>
      <w:r>
        <w:separator/>
      </w:r>
    </w:p>
  </w:footnote>
  <w:footnote w:type="continuationSeparator" w:id="0">
    <w:p w:rsidR="00756E40" w:rsidRDefault="00756E40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6E40" w:rsidRPr="00174672" w:rsidRDefault="00756E40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756E40" w:rsidRPr="00385D54" w:rsidRDefault="00756E40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2 de julio de 2019</w:t>
        </w:r>
      </w:p>
    </w:sdtContent>
  </w:sdt>
  <w:p w:rsidR="00756E40" w:rsidRDefault="00756E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D4"/>
    <w:rsid w:val="000068F5"/>
    <w:rsid w:val="00011609"/>
    <w:rsid w:val="0005324D"/>
    <w:rsid w:val="00086726"/>
    <w:rsid w:val="000F5B65"/>
    <w:rsid w:val="00174672"/>
    <w:rsid w:val="001753E0"/>
    <w:rsid w:val="00192E0D"/>
    <w:rsid w:val="001E35EE"/>
    <w:rsid w:val="00266FA9"/>
    <w:rsid w:val="002D4A05"/>
    <w:rsid w:val="002E36A4"/>
    <w:rsid w:val="00343BAB"/>
    <w:rsid w:val="00367C9D"/>
    <w:rsid w:val="00385D54"/>
    <w:rsid w:val="003A49C4"/>
    <w:rsid w:val="004020FA"/>
    <w:rsid w:val="00461044"/>
    <w:rsid w:val="00474D30"/>
    <w:rsid w:val="00486ECA"/>
    <w:rsid w:val="004E2A28"/>
    <w:rsid w:val="005419A8"/>
    <w:rsid w:val="005C5C09"/>
    <w:rsid w:val="005C70BF"/>
    <w:rsid w:val="006A2E7A"/>
    <w:rsid w:val="00701D94"/>
    <w:rsid w:val="0072027C"/>
    <w:rsid w:val="007475E2"/>
    <w:rsid w:val="00756E40"/>
    <w:rsid w:val="007942BF"/>
    <w:rsid w:val="007B526E"/>
    <w:rsid w:val="007D79F1"/>
    <w:rsid w:val="007E43B9"/>
    <w:rsid w:val="0086190E"/>
    <w:rsid w:val="008B7897"/>
    <w:rsid w:val="008C1EEF"/>
    <w:rsid w:val="00993F15"/>
    <w:rsid w:val="009B2BCC"/>
    <w:rsid w:val="009D557B"/>
    <w:rsid w:val="00A15721"/>
    <w:rsid w:val="00AE3150"/>
    <w:rsid w:val="00B10B11"/>
    <w:rsid w:val="00B15E26"/>
    <w:rsid w:val="00B347A1"/>
    <w:rsid w:val="00B51648"/>
    <w:rsid w:val="00B67ABB"/>
    <w:rsid w:val="00B70DDA"/>
    <w:rsid w:val="00BA5E77"/>
    <w:rsid w:val="00BC338E"/>
    <w:rsid w:val="00BD328B"/>
    <w:rsid w:val="00C144D4"/>
    <w:rsid w:val="00C82475"/>
    <w:rsid w:val="00C850EF"/>
    <w:rsid w:val="00C95268"/>
    <w:rsid w:val="00CA1479"/>
    <w:rsid w:val="00CA5958"/>
    <w:rsid w:val="00CE507E"/>
    <w:rsid w:val="00D11195"/>
    <w:rsid w:val="00D13F71"/>
    <w:rsid w:val="00DF7616"/>
    <w:rsid w:val="00E17D65"/>
    <w:rsid w:val="00E446AE"/>
    <w:rsid w:val="00E502C6"/>
    <w:rsid w:val="00EA2D33"/>
    <w:rsid w:val="00F26E5C"/>
    <w:rsid w:val="00F872E1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Textoennegrita">
    <w:name w:val="Strong"/>
    <w:basedOn w:val="Fuentedeprrafopredeter"/>
    <w:uiPriority w:val="22"/>
    <w:qFormat/>
    <w:rsid w:val="00175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321C87"/>
    <w:rsid w:val="004C4892"/>
    <w:rsid w:val="005721DE"/>
    <w:rsid w:val="006C5F07"/>
    <w:rsid w:val="00823617"/>
    <w:rsid w:val="008743A7"/>
    <w:rsid w:val="00895E3A"/>
    <w:rsid w:val="008A61F1"/>
    <w:rsid w:val="00953597"/>
    <w:rsid w:val="009A2CB3"/>
    <w:rsid w:val="00A036F4"/>
    <w:rsid w:val="00AA6180"/>
    <w:rsid w:val="00BB3EFD"/>
    <w:rsid w:val="00C06437"/>
    <w:rsid w:val="00E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 de julio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Hewlett-Packard Company</cp:lastModifiedBy>
  <cp:revision>38</cp:revision>
  <cp:lastPrinted>2019-07-02T07:33:00Z</cp:lastPrinted>
  <dcterms:created xsi:type="dcterms:W3CDTF">2017-05-03T08:16:00Z</dcterms:created>
  <dcterms:modified xsi:type="dcterms:W3CDTF">2019-07-02T08:45:00Z</dcterms:modified>
</cp:coreProperties>
</file>