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652E4A" w:rsidP="00652E4A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Fele </w:t>
      </w:r>
      <w:r w:rsidR="006F39F3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solicita a la Junta </w:t>
      </w:r>
      <w:r w:rsidR="005D0193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medidas concretas de apoyo a la actividad económica</w:t>
      </w:r>
      <w:r w:rsidR="006F39F3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 y retención de población joven en la provincia</w:t>
      </w:r>
    </w:p>
    <w:p w:rsidR="00C27CDC" w:rsidRPr="00012B29" w:rsidRDefault="000F0E4E" w:rsidP="00012B29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Cs w:val="24"/>
          <w:lang w:eastAsia="en-US"/>
        </w:rPr>
      </w:pPr>
      <w:r>
        <w:rPr>
          <w:rFonts w:ascii="Arial" w:hAnsi="Arial" w:cs="Arial"/>
          <w:b/>
          <w:color w:val="002060"/>
          <w:szCs w:val="24"/>
          <w:lang w:eastAsia="en-US"/>
        </w:rPr>
        <w:t>Representantes</w:t>
      </w:r>
      <w:r w:rsidR="00012B29" w:rsidRPr="00012B29">
        <w:rPr>
          <w:rFonts w:ascii="Arial" w:hAnsi="Arial" w:cs="Arial"/>
          <w:b/>
          <w:color w:val="002060"/>
          <w:szCs w:val="24"/>
          <w:lang w:eastAsia="en-US"/>
        </w:rPr>
        <w:t xml:space="preserve"> de la Junta Directiva de la Federación Leonesa de Empresarios (Fele) </w:t>
      </w:r>
      <w:r>
        <w:rPr>
          <w:rFonts w:ascii="Arial" w:hAnsi="Arial" w:cs="Arial"/>
          <w:b/>
          <w:color w:val="002060"/>
          <w:szCs w:val="24"/>
          <w:lang w:eastAsia="en-US"/>
        </w:rPr>
        <w:t xml:space="preserve">se han reunido esta mañana con el presidente de la Junta de Castilla y León, Alfonso Fernández </w:t>
      </w:r>
      <w:proofErr w:type="spellStart"/>
      <w:r>
        <w:rPr>
          <w:rFonts w:ascii="Arial" w:hAnsi="Arial" w:cs="Arial"/>
          <w:b/>
          <w:color w:val="002060"/>
          <w:szCs w:val="24"/>
          <w:lang w:eastAsia="en-US"/>
        </w:rPr>
        <w:t>Mañueco</w:t>
      </w:r>
      <w:proofErr w:type="spellEnd"/>
      <w:r>
        <w:rPr>
          <w:rFonts w:ascii="Arial" w:hAnsi="Arial" w:cs="Arial"/>
          <w:b/>
          <w:color w:val="002060"/>
          <w:szCs w:val="24"/>
          <w:lang w:eastAsia="en-US"/>
        </w:rPr>
        <w:t xml:space="preserve">, </w:t>
      </w:r>
      <w:r w:rsidR="00012B29" w:rsidRPr="00012B29">
        <w:rPr>
          <w:rFonts w:ascii="Arial" w:hAnsi="Arial" w:cs="Arial"/>
          <w:b/>
          <w:color w:val="002060"/>
          <w:szCs w:val="24"/>
          <w:lang w:eastAsia="en-US"/>
        </w:rPr>
        <w:t>en la sede de las Cortes de Castilla y León</w:t>
      </w:r>
      <w:r>
        <w:rPr>
          <w:rFonts w:ascii="Arial" w:hAnsi="Arial" w:cs="Arial"/>
          <w:b/>
          <w:color w:val="002060"/>
          <w:szCs w:val="24"/>
          <w:lang w:eastAsia="en-US"/>
        </w:rPr>
        <w:t>.</w:t>
      </w: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lang w:eastAsia="en-US"/>
        </w:rPr>
      </w:pPr>
    </w:p>
    <w:p w:rsidR="00652E4A" w:rsidRDefault="00652E4A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Miembros de la Junta Directiva de la Federación Leonesa de Empresarios (Fele) han visitado esta mañana las Cortes de Castilla y León y se han reunido con el </w:t>
      </w:r>
      <w:r w:rsidR="000F0E4E">
        <w:rPr>
          <w:rFonts w:ascii="Arial" w:hAnsi="Arial" w:cs="Arial"/>
          <w:shd w:val="clear" w:color="auto" w:fill="FFFFFF"/>
        </w:rPr>
        <w:t xml:space="preserve">presidente de la Junta, Alfonso Fernández </w:t>
      </w:r>
      <w:proofErr w:type="spellStart"/>
      <w:r w:rsidR="000F0E4E">
        <w:rPr>
          <w:rFonts w:ascii="Arial" w:hAnsi="Arial" w:cs="Arial"/>
          <w:shd w:val="clear" w:color="auto" w:fill="FFFFFF"/>
        </w:rPr>
        <w:t>Mañueco</w:t>
      </w:r>
      <w:proofErr w:type="spellEnd"/>
      <w:r w:rsidR="000F0E4E">
        <w:rPr>
          <w:rFonts w:ascii="Arial" w:hAnsi="Arial" w:cs="Arial"/>
          <w:shd w:val="clear" w:color="auto" w:fill="FFFFFF"/>
        </w:rPr>
        <w:t xml:space="preserve">, el </w:t>
      </w:r>
      <w:r>
        <w:rPr>
          <w:rFonts w:ascii="Arial" w:hAnsi="Arial" w:cs="Arial"/>
          <w:shd w:val="clear" w:color="auto" w:fill="FFFFFF"/>
        </w:rPr>
        <w:t>consejero de</w:t>
      </w:r>
      <w:r w:rsidR="00B51826">
        <w:rPr>
          <w:rFonts w:ascii="Arial" w:hAnsi="Arial" w:cs="Arial"/>
          <w:shd w:val="clear" w:color="auto" w:fill="FFFFFF"/>
        </w:rPr>
        <w:t xml:space="preserve"> </w:t>
      </w:r>
      <w:r w:rsidR="00F85E3E">
        <w:rPr>
          <w:rFonts w:ascii="Arial" w:hAnsi="Arial" w:cs="Arial"/>
          <w:bCs/>
          <w:shd w:val="clear" w:color="auto" w:fill="FFFFFF"/>
        </w:rPr>
        <w:t>Economía y Hacienda</w:t>
      </w:r>
      <w:r w:rsidR="00B51826" w:rsidRPr="00B51826">
        <w:rPr>
          <w:rFonts w:ascii="Arial" w:hAnsi="Arial" w:cs="Arial"/>
          <w:bCs/>
          <w:shd w:val="clear" w:color="auto" w:fill="FFFFFF"/>
        </w:rPr>
        <w:t xml:space="preserve">, Carlos Fernandez </w:t>
      </w:r>
      <w:proofErr w:type="spellStart"/>
      <w:r w:rsidR="00B51826" w:rsidRPr="00B51826">
        <w:rPr>
          <w:rFonts w:ascii="Arial" w:hAnsi="Arial" w:cs="Arial"/>
          <w:bCs/>
          <w:shd w:val="clear" w:color="auto" w:fill="FFFFFF"/>
        </w:rPr>
        <w:t>Carriedo</w:t>
      </w:r>
      <w:proofErr w:type="spellEnd"/>
      <w:r w:rsidRPr="00B51826">
        <w:rPr>
          <w:rFonts w:ascii="Arial" w:hAnsi="Arial" w:cs="Arial"/>
          <w:shd w:val="clear" w:color="auto" w:fill="FFFFFF"/>
        </w:rPr>
        <w:t xml:space="preserve">, </w:t>
      </w:r>
      <w:r w:rsidR="000F0E4E">
        <w:rPr>
          <w:rFonts w:ascii="Arial" w:hAnsi="Arial" w:cs="Arial"/>
          <w:shd w:val="clear" w:color="auto" w:fill="FFFFFF"/>
        </w:rPr>
        <w:t>y el consejero de Fomento y Med</w:t>
      </w:r>
      <w:r w:rsidR="00F85E3E">
        <w:rPr>
          <w:rFonts w:ascii="Arial" w:hAnsi="Arial" w:cs="Arial"/>
          <w:shd w:val="clear" w:color="auto" w:fill="FFFFFF"/>
        </w:rPr>
        <w:t>io Ambiente, Juan Carlos Suárez-</w:t>
      </w:r>
      <w:r w:rsidR="000F0E4E">
        <w:rPr>
          <w:rFonts w:ascii="Arial" w:hAnsi="Arial" w:cs="Arial"/>
          <w:shd w:val="clear" w:color="auto" w:fill="FFFFFF"/>
        </w:rPr>
        <w:t>Quiñones</w:t>
      </w:r>
      <w:r w:rsidR="00F85E3E">
        <w:rPr>
          <w:rFonts w:ascii="Arial" w:hAnsi="Arial" w:cs="Arial"/>
          <w:shd w:val="clear" w:color="auto" w:fill="FFFFFF"/>
        </w:rPr>
        <w:t>,</w:t>
      </w:r>
      <w:bookmarkStart w:id="0" w:name="_GoBack"/>
      <w:bookmarkEnd w:id="0"/>
      <w:r w:rsidR="000F0E4E">
        <w:rPr>
          <w:rFonts w:ascii="Arial" w:hAnsi="Arial" w:cs="Arial"/>
          <w:shd w:val="clear" w:color="auto" w:fill="FFFFFF"/>
        </w:rPr>
        <w:t xml:space="preserve"> </w:t>
      </w:r>
      <w:r w:rsidRPr="00B51826">
        <w:rPr>
          <w:rFonts w:ascii="Arial" w:hAnsi="Arial" w:cs="Arial"/>
          <w:shd w:val="clear" w:color="auto" w:fill="FFFFFF"/>
        </w:rPr>
        <w:t>con</w:t>
      </w:r>
      <w:r>
        <w:rPr>
          <w:rFonts w:ascii="Arial" w:hAnsi="Arial" w:cs="Arial"/>
          <w:shd w:val="clear" w:color="auto" w:fill="FFFFFF"/>
        </w:rPr>
        <w:t xml:space="preserve"> el objetivo de abordar de forma co</w:t>
      </w:r>
      <w:r w:rsidR="00B51826">
        <w:rPr>
          <w:rFonts w:ascii="Arial" w:hAnsi="Arial" w:cs="Arial"/>
          <w:shd w:val="clear" w:color="auto" w:fill="FFFFFF"/>
        </w:rPr>
        <w:t>njunta los retos en materia económica</w:t>
      </w:r>
      <w:r w:rsidR="000F0E4E">
        <w:rPr>
          <w:rFonts w:ascii="Arial" w:hAnsi="Arial" w:cs="Arial"/>
          <w:shd w:val="clear" w:color="auto" w:fill="FFFFFF"/>
        </w:rPr>
        <w:t>, fiscal</w:t>
      </w:r>
      <w:r>
        <w:rPr>
          <w:rFonts w:ascii="Arial" w:hAnsi="Arial" w:cs="Arial"/>
          <w:shd w:val="clear" w:color="auto" w:fill="FFFFFF"/>
        </w:rPr>
        <w:t xml:space="preserve"> </w:t>
      </w:r>
      <w:r w:rsidR="000F0E4E">
        <w:rPr>
          <w:rFonts w:ascii="Arial" w:hAnsi="Arial" w:cs="Arial"/>
          <w:shd w:val="clear" w:color="auto" w:fill="FFFFFF"/>
        </w:rPr>
        <w:t xml:space="preserve">y empleo </w:t>
      </w:r>
      <w:r>
        <w:rPr>
          <w:rFonts w:ascii="Arial" w:hAnsi="Arial" w:cs="Arial"/>
          <w:shd w:val="clear" w:color="auto" w:fill="FFFFFF"/>
        </w:rPr>
        <w:t xml:space="preserve">en esta nueva legislatura. </w:t>
      </w:r>
    </w:p>
    <w:p w:rsidR="000F0E4E" w:rsidRDefault="000F0E4E" w:rsidP="00C27CDC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012B29" w:rsidRDefault="000F0E4E" w:rsidP="00B51826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Los empresarios leoneses han hecho hincapié en la </w:t>
      </w:r>
      <w:r w:rsidR="00012B29" w:rsidRPr="00012B29">
        <w:rPr>
          <w:rFonts w:ascii="Arial" w:hAnsi="Arial" w:cs="Arial"/>
          <w:shd w:val="clear" w:color="auto" w:fill="FFFFFF"/>
        </w:rPr>
        <w:t>importancia de propiciar un marco de colaboración adecuado que permita la implantación de empresas en la comunidad y, en concreto, en la provincia de León</w:t>
      </w:r>
      <w:r>
        <w:rPr>
          <w:rFonts w:ascii="Arial" w:hAnsi="Arial" w:cs="Arial"/>
          <w:shd w:val="clear" w:color="auto" w:fill="FFFFFF"/>
        </w:rPr>
        <w:t>,</w:t>
      </w:r>
      <w:r w:rsidR="00012B29" w:rsidRPr="00012B29">
        <w:rPr>
          <w:rFonts w:ascii="Arial" w:hAnsi="Arial" w:cs="Arial"/>
          <w:shd w:val="clear" w:color="auto" w:fill="FFFFFF"/>
        </w:rPr>
        <w:t xml:space="preserve"> para así fijar población y mejorar las cifras de empleo. </w:t>
      </w:r>
      <w:r>
        <w:rPr>
          <w:rFonts w:ascii="Arial" w:hAnsi="Arial" w:cs="Arial"/>
          <w:shd w:val="clear" w:color="auto" w:fill="FFFFFF"/>
        </w:rPr>
        <w:t xml:space="preserve">En ese sentido, han abordado diferentes líneas de actuación en lo que respecta al plano fiscal y </w:t>
      </w:r>
      <w:r w:rsidR="005D0193">
        <w:rPr>
          <w:rFonts w:ascii="Arial" w:hAnsi="Arial" w:cs="Arial"/>
          <w:shd w:val="clear" w:color="auto" w:fill="FFFFFF"/>
        </w:rPr>
        <w:t>han celebrado el compromiso de la Junta de eliminar</w:t>
      </w:r>
      <w:r>
        <w:rPr>
          <w:rFonts w:ascii="Arial" w:hAnsi="Arial" w:cs="Arial"/>
          <w:shd w:val="clear" w:color="auto" w:fill="FFFFFF"/>
        </w:rPr>
        <w:t xml:space="preserve"> impuestos de competencia autonómica que lastran la actividad económica, como por ejemplo el Impuesto d</w:t>
      </w:r>
      <w:r w:rsidR="005D0193">
        <w:rPr>
          <w:rFonts w:ascii="Arial" w:hAnsi="Arial" w:cs="Arial"/>
          <w:shd w:val="clear" w:color="auto" w:fill="FFFFFF"/>
        </w:rPr>
        <w:t xml:space="preserve">e Sucesiones y Patrimonio, tantas veces solicitado por la Federación. </w:t>
      </w:r>
      <w:r w:rsidR="005C347B">
        <w:rPr>
          <w:rFonts w:ascii="Arial" w:hAnsi="Arial" w:cs="Arial"/>
          <w:shd w:val="clear" w:color="auto" w:fill="FFFFFF"/>
        </w:rPr>
        <w:t xml:space="preserve">La eliminación de grandes trabas administrativas que impiden agilidad en la creación de empresas ha sido otro de los puntos de debate. </w:t>
      </w:r>
    </w:p>
    <w:p w:rsidR="000F0E4E" w:rsidRDefault="000F0E4E" w:rsidP="00B51826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B51826" w:rsidRDefault="000F0E4E" w:rsidP="00B51826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Fele también ha aprovechado la reunión para trasladar al presidente de la Junta y los consejeros diferentes iniciativas en sectores clave para la economía leonesa. Así, han solicitado mayor impulso a la industria como motor de desarrollo y crecimiento, apostando por la implantación de empresas en zonas rurales y apoyo a las ya existentes a través de una reducción de cargas impositivas y mejorando la red de infraestructuras. </w:t>
      </w:r>
      <w:r w:rsidR="005C347B">
        <w:rPr>
          <w:rFonts w:ascii="Arial" w:hAnsi="Arial" w:cs="Arial"/>
          <w:shd w:val="clear" w:color="auto" w:fill="FFFFFF"/>
        </w:rPr>
        <w:t xml:space="preserve">En este punto los empresarios han insistido en la mejora de accesos a los diferentes polígonos industriales en León o en El Bierzo y en la implantación de Internet de alta velocidad para mejorar la conectividad en ellos. </w:t>
      </w:r>
    </w:p>
    <w:p w:rsidR="00246DC5" w:rsidRDefault="00246DC5" w:rsidP="00B51826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246DC5" w:rsidRPr="00246DC5" w:rsidRDefault="00246DC5" w:rsidP="00B51826">
      <w:pPr>
        <w:suppressAutoHyphens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246DC5">
        <w:rPr>
          <w:rFonts w:ascii="Arial" w:hAnsi="Arial" w:cs="Arial"/>
          <w:b/>
          <w:shd w:val="clear" w:color="auto" w:fill="FFFFFF"/>
        </w:rPr>
        <w:t>Día de la Empresa</w:t>
      </w:r>
    </w:p>
    <w:p w:rsidR="005C347B" w:rsidRDefault="005C347B" w:rsidP="00B51826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lo que respecta al sector biotecnológico en León, que ocupa el tercer puesto en desarrollo investigador e inversión de todo el país, Fele reclama a la Junta mayor inversión en planes de retención y atracción de talento joven vinculado a esta actividad así como mayor difusión a la actividad del sector en la provincia. Difusión que</w:t>
      </w:r>
      <w:r w:rsidR="006F39F3">
        <w:rPr>
          <w:rFonts w:ascii="Arial" w:hAnsi="Arial" w:cs="Arial"/>
          <w:shd w:val="clear" w:color="auto" w:fill="FFFFFF"/>
        </w:rPr>
        <w:t xml:space="preserve">, a juicio de los empresarios, </w:t>
      </w:r>
      <w:r>
        <w:rPr>
          <w:rFonts w:ascii="Arial" w:hAnsi="Arial" w:cs="Arial"/>
          <w:shd w:val="clear" w:color="auto" w:fill="FFFFFF"/>
        </w:rPr>
        <w:t xml:space="preserve"> también </w:t>
      </w:r>
      <w:r w:rsidR="006F39F3">
        <w:rPr>
          <w:rFonts w:ascii="Arial" w:hAnsi="Arial" w:cs="Arial"/>
          <w:shd w:val="clear" w:color="auto" w:fill="FFFFFF"/>
        </w:rPr>
        <w:t xml:space="preserve">se requiere en el sector turístico para lo que han trasladado a la Junta la necesidad de un plan coordinado de promoción del turismo de interior. </w:t>
      </w:r>
    </w:p>
    <w:p w:rsidR="006F39F3" w:rsidRDefault="006F39F3" w:rsidP="00B51826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</w:p>
    <w:p w:rsidR="006F39F3" w:rsidRDefault="006F39F3" w:rsidP="00B51826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Por último, Fele ha puesto sobre la mesa el problema que atañe a las empresas de limpieza, sobre todo a las pymes, que no acceden en igualdad de condiciones a los procesos de licitación y contratación públicos.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6F39F3" w:rsidRDefault="005D0193" w:rsidP="00246DC5">
      <w:pPr>
        <w:suppressAutoHyphens w:val="0"/>
        <w:spacing w:after="0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Aprovechando esta reunión, el presidente de la Junta de Castilla y León,</w:t>
      </w:r>
      <w:r w:rsidR="006F39F3" w:rsidRPr="006F39F3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Alfonso </w:t>
      </w:r>
      <w:r w:rsidR="006F39F3" w:rsidRPr="006F39F3">
        <w:rPr>
          <w:rFonts w:ascii="Arial" w:hAnsi="Arial" w:cs="Arial"/>
          <w:bCs/>
          <w:shd w:val="clear" w:color="auto" w:fill="FFFFFF"/>
        </w:rPr>
        <w:t xml:space="preserve">Fernández </w:t>
      </w:r>
      <w:proofErr w:type="spellStart"/>
      <w:r w:rsidR="006F39F3" w:rsidRPr="006F39F3">
        <w:rPr>
          <w:rFonts w:ascii="Arial" w:hAnsi="Arial" w:cs="Arial"/>
          <w:bCs/>
          <w:shd w:val="clear" w:color="auto" w:fill="FFFFFF"/>
        </w:rPr>
        <w:t>Mañue</w:t>
      </w:r>
      <w:r>
        <w:rPr>
          <w:rFonts w:ascii="Arial" w:hAnsi="Arial" w:cs="Arial"/>
          <w:bCs/>
          <w:shd w:val="clear" w:color="auto" w:fill="FFFFFF"/>
        </w:rPr>
        <w:t>co</w:t>
      </w:r>
      <w:proofErr w:type="spellEnd"/>
      <w:r>
        <w:rPr>
          <w:rFonts w:ascii="Arial" w:hAnsi="Arial" w:cs="Arial"/>
          <w:bCs/>
          <w:shd w:val="clear" w:color="auto" w:fill="FFFFFF"/>
        </w:rPr>
        <w:t>, ha confirmado a Fele su asistencia a la gala del Día de la Empresa 2019 y entrega del empresario del año que se celebrará el próximo viernes 29 de noviembre en el Auditorio Ciudad de León.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246DC5" w:rsidRDefault="00246DC5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246DC5" w:rsidRPr="00C27CDC" w:rsidRDefault="00246DC5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9B577F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7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4810D9" w:rsidRPr="00012B29" w:rsidRDefault="00C27CDC" w:rsidP="00012B29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987 21 82 50</w:t>
      </w:r>
    </w:p>
    <w:sectPr w:rsidR="004810D9" w:rsidRPr="00012B29" w:rsidSect="00D0516A">
      <w:headerReference w:type="default" r:id="rId8"/>
      <w:footerReference w:type="default" r:id="rId9"/>
      <w:headerReference w:type="first" r:id="rId10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7F" w:rsidRDefault="009B577F" w:rsidP="00C27CDC">
      <w:pPr>
        <w:spacing w:after="0" w:line="240" w:lineRule="auto"/>
      </w:pPr>
      <w:r>
        <w:separator/>
      </w:r>
    </w:p>
  </w:endnote>
  <w:endnote w:type="continuationSeparator" w:id="0">
    <w:p w:rsidR="009B577F" w:rsidRDefault="009B577F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7F" w:rsidRDefault="009B577F" w:rsidP="00C27CDC">
      <w:pPr>
        <w:spacing w:after="0" w:line="240" w:lineRule="auto"/>
      </w:pPr>
      <w:r>
        <w:separator/>
      </w:r>
    </w:p>
  </w:footnote>
  <w:footnote w:type="continuationSeparator" w:id="0">
    <w:p w:rsidR="009B577F" w:rsidRDefault="009B577F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-164465</wp:posOffset>
          </wp:positionV>
          <wp:extent cx="1311910" cy="1311910"/>
          <wp:effectExtent l="0" t="0" r="2540" b="254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F02E8" wp14:editId="355F616A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8DEE6" wp14:editId="65FBEAA7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9B0306" w:rsidRDefault="00652E4A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23 de octubre </w:t>
    </w:r>
    <w:r w:rsidR="00C27CDC" w:rsidRPr="009B0306">
      <w:rPr>
        <w:rFonts w:ascii="Arial" w:eastAsia="Times New Roman" w:hAnsi="Arial" w:cs="Arial"/>
        <w:b/>
        <w:color w:val="002060"/>
        <w:sz w:val="18"/>
        <w:szCs w:val="24"/>
        <w:lang w:eastAsia="es-ES"/>
      </w:rPr>
      <w:t>de 2019</w:t>
    </w:r>
  </w:p>
  <w:p w:rsidR="00000901" w:rsidRPr="00042D65" w:rsidRDefault="009B57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012B29"/>
    <w:rsid w:val="000F0E4E"/>
    <w:rsid w:val="00246DC5"/>
    <w:rsid w:val="004810D9"/>
    <w:rsid w:val="005C347B"/>
    <w:rsid w:val="005D0193"/>
    <w:rsid w:val="00652E4A"/>
    <w:rsid w:val="006F39F3"/>
    <w:rsid w:val="009B577F"/>
    <w:rsid w:val="00A2412B"/>
    <w:rsid w:val="00B51826"/>
    <w:rsid w:val="00B521B1"/>
    <w:rsid w:val="00C27CDC"/>
    <w:rsid w:val="00CD136D"/>
    <w:rsid w:val="00F85E3E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51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51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</cp:revision>
  <dcterms:created xsi:type="dcterms:W3CDTF">2019-09-03T07:56:00Z</dcterms:created>
  <dcterms:modified xsi:type="dcterms:W3CDTF">2019-10-23T11:39:00Z</dcterms:modified>
</cp:coreProperties>
</file>